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239" w:tblpY="-61"/>
        <w:tblW w:w="5295" w:type="dxa"/>
        <w:tblLayout w:type="fixed"/>
        <w:tblLook w:val="00A0" w:firstRow="1" w:lastRow="0" w:firstColumn="1" w:lastColumn="0" w:noHBand="0" w:noVBand="0"/>
      </w:tblPr>
      <w:tblGrid>
        <w:gridCol w:w="5295"/>
      </w:tblGrid>
      <w:tr w:rsidR="00402E2C" w:rsidRPr="00402E2C" w:rsidTr="00402E2C">
        <w:trPr>
          <w:trHeight w:val="290"/>
        </w:trPr>
        <w:tc>
          <w:tcPr>
            <w:tcW w:w="5295" w:type="dxa"/>
            <w:vAlign w:val="bottom"/>
          </w:tcPr>
          <w:p w:rsidR="00402E2C" w:rsidRPr="00402E2C" w:rsidRDefault="00402E2C" w:rsidP="00402E2C">
            <w:pPr>
              <w:pStyle w:val="ab"/>
              <w:rPr>
                <w:b/>
              </w:rPr>
            </w:pPr>
            <w:r w:rsidRPr="00402E2C">
              <w:rPr>
                <w:b/>
              </w:rPr>
              <w:t>«Утверждаю»</w:t>
            </w:r>
          </w:p>
          <w:p w:rsidR="00402E2C" w:rsidRPr="00402E2C" w:rsidRDefault="00402E2C" w:rsidP="00402E2C">
            <w:pPr>
              <w:pStyle w:val="ab"/>
              <w:rPr>
                <w:b/>
              </w:rPr>
            </w:pPr>
            <w:r w:rsidRPr="00402E2C">
              <w:rPr>
                <w:b/>
              </w:rPr>
              <w:t xml:space="preserve">Директор </w:t>
            </w:r>
          </w:p>
          <w:p w:rsidR="00402E2C" w:rsidRPr="00402E2C" w:rsidRDefault="00402E2C" w:rsidP="00402E2C">
            <w:pPr>
              <w:pStyle w:val="ab"/>
              <w:rPr>
                <w:b/>
              </w:rPr>
            </w:pPr>
            <w:r w:rsidRPr="00402E2C">
              <w:rPr>
                <w:b/>
              </w:rPr>
              <w:t xml:space="preserve">МБОУ Кагальницкой СОШ №1 </w:t>
            </w:r>
          </w:p>
        </w:tc>
      </w:tr>
      <w:tr w:rsidR="00402E2C" w:rsidRPr="00402E2C" w:rsidTr="00402E2C">
        <w:trPr>
          <w:trHeight w:val="290"/>
        </w:trPr>
        <w:tc>
          <w:tcPr>
            <w:tcW w:w="5295" w:type="dxa"/>
            <w:vAlign w:val="bottom"/>
          </w:tcPr>
          <w:p w:rsidR="00402E2C" w:rsidRPr="00402E2C" w:rsidRDefault="00402E2C" w:rsidP="00402E2C">
            <w:pPr>
              <w:pStyle w:val="ab"/>
              <w:rPr>
                <w:b/>
              </w:rPr>
            </w:pPr>
            <w:r w:rsidRPr="00402E2C">
              <w:rPr>
                <w:b/>
              </w:rPr>
              <w:t xml:space="preserve">_______________Н.А. </w:t>
            </w:r>
            <w:proofErr w:type="spellStart"/>
            <w:r w:rsidRPr="00402E2C">
              <w:rPr>
                <w:b/>
              </w:rPr>
              <w:t>Молодова</w:t>
            </w:r>
            <w:proofErr w:type="spellEnd"/>
          </w:p>
        </w:tc>
      </w:tr>
      <w:tr w:rsidR="00402E2C" w:rsidRPr="00402E2C" w:rsidTr="00126417">
        <w:trPr>
          <w:trHeight w:val="778"/>
        </w:trPr>
        <w:tc>
          <w:tcPr>
            <w:tcW w:w="5295" w:type="dxa"/>
            <w:shd w:val="clear" w:color="auto" w:fill="auto"/>
          </w:tcPr>
          <w:p w:rsidR="00402E2C" w:rsidRPr="00402E2C" w:rsidRDefault="0017422B" w:rsidP="00AD0E11">
            <w:pPr>
              <w:pStyle w:val="ab"/>
              <w:rPr>
                <w:b/>
              </w:rPr>
            </w:pPr>
            <w:r>
              <w:rPr>
                <w:b/>
              </w:rPr>
              <w:t>«</w:t>
            </w:r>
            <w:r w:rsidR="00AD0E11">
              <w:rPr>
                <w:b/>
              </w:rPr>
              <w:t xml:space="preserve"> ___» ____________</w:t>
            </w:r>
            <w:r w:rsidR="00E0542B">
              <w:rPr>
                <w:b/>
              </w:rPr>
              <w:t>2021</w:t>
            </w:r>
            <w:bookmarkStart w:id="0" w:name="_GoBack"/>
            <w:bookmarkEnd w:id="0"/>
            <w:r>
              <w:rPr>
                <w:b/>
              </w:rPr>
              <w:t>г.</w:t>
            </w:r>
          </w:p>
        </w:tc>
      </w:tr>
    </w:tbl>
    <w:p w:rsidR="00402E2C" w:rsidRDefault="00402E2C" w:rsidP="002D45AD">
      <w:pPr>
        <w:pStyle w:val="2"/>
        <w:tabs>
          <w:tab w:val="left" w:pos="5529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402E2C" w:rsidRDefault="00402E2C" w:rsidP="002D45AD">
      <w:pPr>
        <w:pStyle w:val="2"/>
        <w:tabs>
          <w:tab w:val="left" w:pos="5529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402E2C" w:rsidRDefault="00402E2C" w:rsidP="002D45AD">
      <w:pPr>
        <w:pStyle w:val="2"/>
        <w:tabs>
          <w:tab w:val="left" w:pos="5529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402E2C" w:rsidRDefault="00402E2C" w:rsidP="002D45AD">
      <w:pPr>
        <w:pStyle w:val="2"/>
        <w:tabs>
          <w:tab w:val="left" w:pos="5529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402E2C" w:rsidRDefault="00402E2C" w:rsidP="002D45AD">
      <w:pPr>
        <w:pStyle w:val="2"/>
        <w:tabs>
          <w:tab w:val="left" w:pos="5529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402E2C" w:rsidRDefault="00402E2C" w:rsidP="002D45AD">
      <w:pPr>
        <w:pStyle w:val="2"/>
        <w:tabs>
          <w:tab w:val="left" w:pos="5529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402E2C" w:rsidRDefault="00402E2C" w:rsidP="002D45AD">
      <w:pPr>
        <w:pStyle w:val="2"/>
        <w:tabs>
          <w:tab w:val="left" w:pos="5529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402E2C" w:rsidRDefault="00402E2C" w:rsidP="002D45AD">
      <w:pPr>
        <w:pStyle w:val="2"/>
        <w:tabs>
          <w:tab w:val="left" w:pos="5529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2D45AD" w:rsidRPr="008D5D1A" w:rsidRDefault="002D45AD" w:rsidP="002D45AD">
      <w:pPr>
        <w:pStyle w:val="2"/>
        <w:tabs>
          <w:tab w:val="left" w:pos="5529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8D5D1A">
        <w:rPr>
          <w:rFonts w:ascii="Times New Roman" w:hAnsi="Times New Roman" w:cs="Times New Roman"/>
          <w:i w:val="0"/>
          <w:sz w:val="24"/>
          <w:szCs w:val="24"/>
        </w:rPr>
        <w:t xml:space="preserve">ПРОГРАММА </w:t>
      </w:r>
    </w:p>
    <w:p w:rsidR="002D45AD" w:rsidRPr="007257CE" w:rsidRDefault="002D45AD" w:rsidP="002D45AD">
      <w:pPr>
        <w:tabs>
          <w:tab w:val="left" w:pos="5529"/>
        </w:tabs>
        <w:jc w:val="center"/>
        <w:rPr>
          <w:b/>
          <w:bCs/>
          <w:caps/>
        </w:rPr>
      </w:pPr>
      <w:r w:rsidRPr="007257CE">
        <w:rPr>
          <w:b/>
          <w:bCs/>
          <w:caps/>
        </w:rPr>
        <w:t>организации и проведения производственного контроля</w:t>
      </w:r>
    </w:p>
    <w:p w:rsidR="002D45AD" w:rsidRPr="007257CE" w:rsidRDefault="002D45AD" w:rsidP="002D45AD">
      <w:pPr>
        <w:jc w:val="center"/>
        <w:rPr>
          <w:b/>
          <w:bCs/>
          <w:caps/>
        </w:rPr>
      </w:pPr>
      <w:r w:rsidRPr="007257CE">
        <w:rPr>
          <w:b/>
          <w:bCs/>
          <w:caps/>
        </w:rPr>
        <w:t>за соблюдением санитарных правил и выполнением санитарно-противоэпидемических (профилактических) мероприятий</w:t>
      </w:r>
      <w:r w:rsidRPr="007257CE">
        <w:rPr>
          <w:b/>
          <w:bCs/>
        </w:rPr>
        <w:t xml:space="preserve"> В ОЗДОРОВИТЕЛЬНОМ УЧРЕЖДЕНИИ</w:t>
      </w:r>
    </w:p>
    <w:p w:rsidR="002D45AD" w:rsidRPr="00003FDC" w:rsidRDefault="002D45AD" w:rsidP="002D45AD">
      <w:pPr>
        <w:tabs>
          <w:tab w:val="left" w:pos="5529"/>
        </w:tabs>
        <w:jc w:val="center"/>
        <w:rPr>
          <w:b/>
          <w:bCs/>
        </w:rPr>
      </w:pPr>
      <w:r w:rsidRPr="00B31B52">
        <w:rPr>
          <w:rStyle w:val="a4"/>
          <w:rFonts w:ascii="Times New Roman" w:hAnsi="Times New Roman" w:cs="Times New Roman"/>
          <w:b/>
          <w:sz w:val="28"/>
          <w:szCs w:val="28"/>
        </w:rPr>
        <w:t>при</w:t>
      </w:r>
      <w:r w:rsidRPr="002D506C">
        <w:rPr>
          <w:rStyle w:val="a4"/>
          <w:sz w:val="28"/>
          <w:szCs w:val="28"/>
        </w:rPr>
        <w:t xml:space="preserve"> </w:t>
      </w:r>
      <w:r>
        <w:rPr>
          <w:b/>
          <w:bCs/>
        </w:rPr>
        <w:t xml:space="preserve"> </w:t>
      </w:r>
      <w:r w:rsidRPr="00003FDC">
        <w:rPr>
          <w:b/>
          <w:bCs/>
        </w:rPr>
        <w:t xml:space="preserve">МБОУ  </w:t>
      </w:r>
      <w:r>
        <w:rPr>
          <w:b/>
          <w:bCs/>
        </w:rPr>
        <w:t xml:space="preserve"> </w:t>
      </w:r>
      <w:r w:rsidR="00B31B52">
        <w:rPr>
          <w:b/>
          <w:bCs/>
        </w:rPr>
        <w:t xml:space="preserve">КАГАЛЬНИЦКОЙ </w:t>
      </w:r>
      <w:r>
        <w:rPr>
          <w:b/>
          <w:bCs/>
        </w:rPr>
        <w:t xml:space="preserve"> СОШ №1</w:t>
      </w:r>
    </w:p>
    <w:p w:rsidR="002D45AD" w:rsidRDefault="002D45AD" w:rsidP="002D45AD">
      <w:pPr>
        <w:tabs>
          <w:tab w:val="left" w:pos="5529"/>
        </w:tabs>
        <w:jc w:val="center"/>
        <w:rPr>
          <w:b/>
          <w:bCs/>
        </w:rPr>
      </w:pPr>
    </w:p>
    <w:p w:rsidR="0015281C" w:rsidRPr="00861E63" w:rsidRDefault="0015281C" w:rsidP="0015281C">
      <w:pPr>
        <w:tabs>
          <w:tab w:val="left" w:pos="5529"/>
        </w:tabs>
        <w:jc w:val="center"/>
        <w:rPr>
          <w:b/>
          <w:bCs/>
        </w:rPr>
      </w:pPr>
    </w:p>
    <w:p w:rsidR="0015281C" w:rsidRPr="00861E63" w:rsidRDefault="0015281C" w:rsidP="0015281C">
      <w:pPr>
        <w:tabs>
          <w:tab w:val="left" w:pos="5529"/>
        </w:tabs>
      </w:pPr>
      <w:r w:rsidRPr="00861E63">
        <w:rPr>
          <w:bCs/>
          <w:sz w:val="28"/>
          <w:szCs w:val="28"/>
        </w:rPr>
        <w:t xml:space="preserve">•  </w:t>
      </w:r>
      <w:r w:rsidRPr="00861E63">
        <w:rPr>
          <w:b/>
          <w:bCs/>
          <w:sz w:val="28"/>
          <w:szCs w:val="28"/>
          <w:u w:val="single"/>
        </w:rPr>
        <w:t>Наименование юридического лица:</w:t>
      </w:r>
      <w:r w:rsidRPr="00861E63">
        <w:t xml:space="preserve">    МБОУ Кагальницкая  СОШ №1 </w:t>
      </w:r>
    </w:p>
    <w:p w:rsidR="0015281C" w:rsidRPr="00861E63" w:rsidRDefault="0015281C" w:rsidP="0015281C">
      <w:pPr>
        <w:pBdr>
          <w:bottom w:val="single" w:sz="4" w:space="1" w:color="auto"/>
        </w:pBdr>
      </w:pPr>
      <w:r w:rsidRPr="00861E63">
        <w:t xml:space="preserve">Летний оздоровительный лагерь дневного  пребывания «Улыбка» Ростовская область, </w:t>
      </w:r>
      <w:proofErr w:type="spellStart"/>
      <w:r w:rsidRPr="00861E63">
        <w:t>Кагальницкий</w:t>
      </w:r>
      <w:proofErr w:type="spellEnd"/>
      <w:r w:rsidRPr="00861E63">
        <w:t xml:space="preserve"> район, ст. Кагальницкая,  </w:t>
      </w:r>
      <w:r w:rsidR="00A229B8" w:rsidRPr="00861E63">
        <w:t>ул. Вокзальная, 120</w:t>
      </w:r>
    </w:p>
    <w:p w:rsidR="0015281C" w:rsidRPr="00861E63" w:rsidRDefault="0015281C" w:rsidP="0015281C">
      <w:pPr>
        <w:tabs>
          <w:tab w:val="left" w:pos="5529"/>
        </w:tabs>
        <w:jc w:val="center"/>
        <w:rPr>
          <w:b/>
          <w:bCs/>
          <w:sz w:val="20"/>
          <w:szCs w:val="20"/>
        </w:rPr>
      </w:pPr>
      <w:r w:rsidRPr="00861E63">
        <w:rPr>
          <w:sz w:val="20"/>
          <w:szCs w:val="20"/>
        </w:rPr>
        <w:t>(наименование организации, фирменное название, адрес местонахождения)</w:t>
      </w:r>
    </w:p>
    <w:p w:rsidR="0015281C" w:rsidRPr="00A229B8" w:rsidRDefault="0015281C" w:rsidP="00A229B8">
      <w:pPr>
        <w:rPr>
          <w:b/>
          <w:u w:val="single"/>
        </w:rPr>
      </w:pPr>
      <w:r w:rsidRPr="00861E63">
        <w:rPr>
          <w:sz w:val="28"/>
          <w:szCs w:val="28"/>
        </w:rPr>
        <w:t>•</w:t>
      </w:r>
      <w:r w:rsidRPr="00861E63">
        <w:t xml:space="preserve"> </w:t>
      </w:r>
      <w:r w:rsidRPr="00861E63">
        <w:rPr>
          <w:sz w:val="28"/>
          <w:u w:val="single"/>
        </w:rPr>
        <w:t>ФИО руководителя, телефон</w:t>
      </w:r>
      <w:r w:rsidRPr="00861E63">
        <w:t xml:space="preserve">: Начальник лагеря </w:t>
      </w:r>
      <w:r>
        <w:t xml:space="preserve">1 поток </w:t>
      </w:r>
      <w:r w:rsidRPr="00861E63">
        <w:t>–</w:t>
      </w:r>
      <w:r w:rsidR="00A229B8">
        <w:rPr>
          <w:b/>
        </w:rPr>
        <w:t xml:space="preserve">Гребёнкина А.В. </w:t>
      </w:r>
      <w:r w:rsidR="00A229B8">
        <w:rPr>
          <w:b/>
          <w:u w:val="single"/>
        </w:rPr>
        <w:t>8928 954 98 23</w:t>
      </w:r>
    </w:p>
    <w:p w:rsidR="0015281C" w:rsidRPr="00861E63" w:rsidRDefault="0015281C" w:rsidP="0015281C">
      <w:pPr>
        <w:tabs>
          <w:tab w:val="left" w:pos="5529"/>
        </w:tabs>
      </w:pPr>
      <w:r w:rsidRPr="00861E63">
        <w:rPr>
          <w:sz w:val="28"/>
          <w:szCs w:val="28"/>
        </w:rPr>
        <w:t xml:space="preserve">• </w:t>
      </w:r>
      <w:r w:rsidRPr="00861E63">
        <w:rPr>
          <w:rStyle w:val="50"/>
          <w:rFonts w:ascii="Times New Roman" w:hAnsi="Times New Roman" w:cs="Times New Roman"/>
          <w:sz w:val="28"/>
          <w:u w:val="single"/>
        </w:rPr>
        <w:t>Юридический адрес:</w:t>
      </w:r>
      <w:r w:rsidRPr="00861E63">
        <w:t xml:space="preserve">  </w:t>
      </w:r>
    </w:p>
    <w:p w:rsidR="0015281C" w:rsidRPr="00861E63" w:rsidRDefault="0015281C" w:rsidP="0015281C">
      <w:pPr>
        <w:pBdr>
          <w:bottom w:val="single" w:sz="4" w:space="1" w:color="auto"/>
        </w:pBdr>
      </w:pPr>
      <w:r w:rsidRPr="00861E63">
        <w:t xml:space="preserve"> </w:t>
      </w:r>
      <w:r w:rsidRPr="00861E63">
        <w:rPr>
          <w:b/>
          <w:bCs/>
        </w:rPr>
        <w:t xml:space="preserve">347700  Ростовская область, </w:t>
      </w:r>
      <w:proofErr w:type="spellStart"/>
      <w:r w:rsidRPr="00861E63">
        <w:rPr>
          <w:b/>
          <w:bCs/>
        </w:rPr>
        <w:t>Кагальницкий</w:t>
      </w:r>
      <w:proofErr w:type="spellEnd"/>
      <w:r w:rsidRPr="00861E63">
        <w:rPr>
          <w:b/>
          <w:bCs/>
        </w:rPr>
        <w:t xml:space="preserve">  район, ст. </w:t>
      </w:r>
      <w:r w:rsidRPr="00861E63">
        <w:t>Кагальницкая,  ул. Вокзальная, 120</w:t>
      </w:r>
    </w:p>
    <w:p w:rsidR="0015281C" w:rsidRPr="00861E63" w:rsidRDefault="0015281C" w:rsidP="0015281C">
      <w:pPr>
        <w:tabs>
          <w:tab w:val="left" w:pos="5529"/>
        </w:tabs>
        <w:rPr>
          <w:b/>
          <w:bCs/>
          <w:sz w:val="20"/>
          <w:szCs w:val="20"/>
        </w:rPr>
      </w:pPr>
      <w:r w:rsidRPr="00861E63">
        <w:rPr>
          <w:b/>
        </w:rPr>
        <w:t xml:space="preserve"> </w:t>
      </w:r>
      <w:r w:rsidRPr="00861E63">
        <w:rPr>
          <w:sz w:val="28"/>
          <w:szCs w:val="28"/>
        </w:rPr>
        <w:t xml:space="preserve">• </w:t>
      </w:r>
      <w:r w:rsidRPr="00861E63">
        <w:rPr>
          <w:rStyle w:val="50"/>
          <w:rFonts w:ascii="Times New Roman" w:hAnsi="Times New Roman" w:cs="Times New Roman"/>
          <w:sz w:val="28"/>
          <w:u w:val="single"/>
        </w:rPr>
        <w:t xml:space="preserve">Фактический </w:t>
      </w:r>
      <w:proofErr w:type="gramStart"/>
      <w:r w:rsidRPr="00861E63">
        <w:rPr>
          <w:rStyle w:val="50"/>
          <w:rFonts w:ascii="Times New Roman" w:hAnsi="Times New Roman" w:cs="Times New Roman"/>
          <w:sz w:val="28"/>
          <w:u w:val="single"/>
        </w:rPr>
        <w:t>адрес :</w:t>
      </w:r>
      <w:proofErr w:type="gramEnd"/>
      <w:r w:rsidRPr="00861E63">
        <w:rPr>
          <w:b/>
          <w:bCs/>
          <w:sz w:val="20"/>
          <w:szCs w:val="20"/>
        </w:rPr>
        <w:t xml:space="preserve">      </w:t>
      </w:r>
    </w:p>
    <w:p w:rsidR="0015281C" w:rsidRPr="00861E63" w:rsidRDefault="0015281C" w:rsidP="0015281C">
      <w:pPr>
        <w:pStyle w:val="5"/>
        <w:pBdr>
          <w:bottom w:val="single" w:sz="4" w:space="7" w:color="auto"/>
        </w:pBdr>
        <w:rPr>
          <w:rFonts w:ascii="Times New Roman" w:hAnsi="Times New Roman" w:cs="Times New Roman"/>
          <w:b w:val="0"/>
          <w:bCs w:val="0"/>
          <w:szCs w:val="28"/>
        </w:rPr>
      </w:pPr>
      <w:r w:rsidRPr="00861E63">
        <w:rPr>
          <w:rFonts w:ascii="Times New Roman" w:hAnsi="Times New Roman" w:cs="Times New Roman"/>
          <w:b w:val="0"/>
          <w:bCs w:val="0"/>
        </w:rPr>
        <w:t xml:space="preserve"> 347700  Ростовская область, </w:t>
      </w:r>
      <w:proofErr w:type="spellStart"/>
      <w:r w:rsidRPr="00861E63">
        <w:rPr>
          <w:rFonts w:ascii="Times New Roman" w:hAnsi="Times New Roman" w:cs="Times New Roman"/>
          <w:b w:val="0"/>
          <w:bCs w:val="0"/>
        </w:rPr>
        <w:t>Кагальницкий</w:t>
      </w:r>
      <w:proofErr w:type="spellEnd"/>
      <w:r w:rsidRPr="00861E63">
        <w:rPr>
          <w:rFonts w:ascii="Times New Roman" w:hAnsi="Times New Roman" w:cs="Times New Roman"/>
          <w:b w:val="0"/>
          <w:bCs w:val="0"/>
        </w:rPr>
        <w:t xml:space="preserve"> район, ст. Кагальницкая, ул. Калинина,78 а</w:t>
      </w:r>
    </w:p>
    <w:p w:rsidR="0015281C" w:rsidRPr="00861E63" w:rsidRDefault="0015281C" w:rsidP="0015281C">
      <w:pPr>
        <w:pStyle w:val="5"/>
        <w:rPr>
          <w:rFonts w:ascii="Times New Roman" w:hAnsi="Times New Roman" w:cs="Times New Roman"/>
          <w:b w:val="0"/>
          <w:bCs w:val="0"/>
        </w:rPr>
      </w:pPr>
    </w:p>
    <w:p w:rsidR="0015281C" w:rsidRPr="00861E63" w:rsidRDefault="0015281C" w:rsidP="0015281C">
      <w:pPr>
        <w:numPr>
          <w:ilvl w:val="0"/>
          <w:numId w:val="1"/>
        </w:numPr>
        <w:tabs>
          <w:tab w:val="num" w:pos="180"/>
        </w:tabs>
        <w:autoSpaceDN w:val="0"/>
        <w:ind w:left="0" w:firstLine="0"/>
        <w:jc w:val="both"/>
      </w:pPr>
      <w:r w:rsidRPr="00861E63">
        <w:rPr>
          <w:rStyle w:val="50"/>
          <w:rFonts w:ascii="Times New Roman" w:hAnsi="Times New Roman" w:cs="Times New Roman"/>
          <w:sz w:val="28"/>
          <w:u w:val="single"/>
        </w:rPr>
        <w:t xml:space="preserve">Количество </w:t>
      </w:r>
      <w:proofErr w:type="gramStart"/>
      <w:r w:rsidRPr="00861E63">
        <w:rPr>
          <w:rStyle w:val="50"/>
          <w:rFonts w:ascii="Times New Roman" w:hAnsi="Times New Roman" w:cs="Times New Roman"/>
          <w:sz w:val="28"/>
          <w:u w:val="single"/>
        </w:rPr>
        <w:t>работающих</w:t>
      </w:r>
      <w:r w:rsidRPr="00861E63">
        <w:rPr>
          <w:b/>
          <w:bCs/>
        </w:rPr>
        <w:t xml:space="preserve"> :</w:t>
      </w:r>
      <w:proofErr w:type="gramEnd"/>
      <w:r w:rsidRPr="00861E63">
        <w:rPr>
          <w:b/>
          <w:bCs/>
        </w:rPr>
        <w:t xml:space="preserve">   </w:t>
      </w:r>
      <w:r>
        <w:rPr>
          <w:b/>
          <w:bCs/>
        </w:rPr>
        <w:t xml:space="preserve">1 поток </w:t>
      </w:r>
      <w:r w:rsidR="00A229B8">
        <w:rPr>
          <w:b/>
          <w:bCs/>
        </w:rPr>
        <w:t>–</w:t>
      </w:r>
      <w:r w:rsidRPr="00861E63">
        <w:rPr>
          <w:b/>
          <w:bCs/>
        </w:rPr>
        <w:t xml:space="preserve"> </w:t>
      </w:r>
      <w:r w:rsidR="00A114E6">
        <w:rPr>
          <w:rStyle w:val="50"/>
          <w:rFonts w:ascii="Times New Roman" w:hAnsi="Times New Roman" w:cs="Times New Roman"/>
          <w:b w:val="0"/>
          <w:bCs w:val="0"/>
        </w:rPr>
        <w:t>29</w:t>
      </w:r>
      <w:r w:rsidR="00A229B8">
        <w:rPr>
          <w:rStyle w:val="50"/>
          <w:rFonts w:ascii="Times New Roman" w:hAnsi="Times New Roman" w:cs="Times New Roman"/>
          <w:b w:val="0"/>
          <w:bCs w:val="0"/>
        </w:rPr>
        <w:t>чел</w:t>
      </w:r>
      <w:r w:rsidRPr="00861E63">
        <w:rPr>
          <w:rStyle w:val="50"/>
          <w:rFonts w:ascii="Times New Roman" w:hAnsi="Times New Roman" w:cs="Times New Roman"/>
          <w:b w:val="0"/>
          <w:bCs w:val="0"/>
        </w:rPr>
        <w:t>.,</w:t>
      </w:r>
      <w:r w:rsidRPr="00861E63">
        <w:t xml:space="preserve"> </w:t>
      </w:r>
    </w:p>
    <w:p w:rsidR="0015281C" w:rsidRPr="00451F61" w:rsidRDefault="0015281C" w:rsidP="0015281C">
      <w:pPr>
        <w:numPr>
          <w:ilvl w:val="0"/>
          <w:numId w:val="1"/>
        </w:numPr>
        <w:tabs>
          <w:tab w:val="num" w:pos="180"/>
        </w:tabs>
        <w:autoSpaceDN w:val="0"/>
        <w:ind w:left="0" w:firstLine="0"/>
        <w:jc w:val="both"/>
      </w:pPr>
      <w:r w:rsidRPr="00861E63">
        <w:t xml:space="preserve">из них относящихся к декретированному контингенту - </w:t>
      </w:r>
      <w:r w:rsidR="00A114E6">
        <w:t>29</w:t>
      </w:r>
      <w:r w:rsidRPr="00861E63">
        <w:t>.</w:t>
      </w:r>
      <w:r>
        <w:rPr>
          <w:b/>
          <w:bCs/>
        </w:rPr>
        <w:t>;</w:t>
      </w:r>
    </w:p>
    <w:p w:rsidR="0015281C" w:rsidRPr="00451F61" w:rsidRDefault="0015281C" w:rsidP="0015281C">
      <w:pPr>
        <w:autoSpaceDN w:val="0"/>
        <w:jc w:val="both"/>
      </w:pPr>
      <w:r w:rsidRPr="00451F61">
        <w:rPr>
          <w:b/>
          <w:bCs/>
        </w:rPr>
        <w:t xml:space="preserve"> </w:t>
      </w:r>
    </w:p>
    <w:p w:rsidR="0015281C" w:rsidRPr="00861E63" w:rsidRDefault="0015281C" w:rsidP="0015281C">
      <w:pPr>
        <w:pStyle w:val="5"/>
        <w:rPr>
          <w:rFonts w:ascii="Times New Roman" w:hAnsi="Times New Roman" w:cs="Times New Roman"/>
          <w:b w:val="0"/>
          <w:bCs w:val="0"/>
        </w:rPr>
      </w:pPr>
    </w:p>
    <w:p w:rsidR="0015281C" w:rsidRPr="00861E63" w:rsidRDefault="0015281C" w:rsidP="0015281C">
      <w:pPr>
        <w:pStyle w:val="5"/>
        <w:jc w:val="left"/>
        <w:rPr>
          <w:rFonts w:ascii="Times New Roman" w:hAnsi="Times New Roman" w:cs="Times New Roman"/>
          <w:color w:val="auto"/>
          <w:sz w:val="28"/>
          <w:u w:val="single"/>
        </w:rPr>
      </w:pPr>
      <w:r w:rsidRPr="00861E63">
        <w:rPr>
          <w:rFonts w:ascii="Times New Roman" w:hAnsi="Times New Roman" w:cs="Times New Roman"/>
          <w:sz w:val="28"/>
          <w:szCs w:val="28"/>
        </w:rPr>
        <w:t>•</w:t>
      </w:r>
      <w:r w:rsidRPr="00861E63">
        <w:rPr>
          <w:rFonts w:ascii="Times New Roman" w:hAnsi="Times New Roman" w:cs="Times New Roman"/>
          <w:color w:val="auto"/>
          <w:sz w:val="28"/>
          <w:u w:val="single"/>
        </w:rPr>
        <w:t xml:space="preserve">Свидетельство о государственной регистрации </w:t>
      </w:r>
    </w:p>
    <w:tbl>
      <w:tblPr>
        <w:tblW w:w="1003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05"/>
        <w:gridCol w:w="4727"/>
        <w:gridCol w:w="523"/>
        <w:gridCol w:w="3309"/>
      </w:tblGrid>
      <w:tr w:rsidR="0015281C" w:rsidRPr="00861E63" w:rsidTr="00711F18">
        <w:trPr>
          <w:trHeight w:val="15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E63">
              <w:t>№</w:t>
            </w:r>
          </w:p>
        </w:tc>
        <w:tc>
          <w:tcPr>
            <w:tcW w:w="5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E63">
              <w:t>34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861E63">
              <w:t>от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E63">
              <w:t xml:space="preserve">23.01.2002 </w:t>
            </w:r>
          </w:p>
        </w:tc>
      </w:tr>
      <w:tr w:rsidR="0015281C" w:rsidRPr="00861E63" w:rsidTr="00711F18">
        <w:trPr>
          <w:trHeight w:val="174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E63">
              <w:t>кем выдано</w:t>
            </w:r>
          </w:p>
        </w:tc>
        <w:tc>
          <w:tcPr>
            <w:tcW w:w="8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E63">
              <w:t>МИФНС России по Ростовской области</w:t>
            </w:r>
          </w:p>
        </w:tc>
      </w:tr>
      <w:tr w:rsidR="0015281C" w:rsidRPr="00861E63" w:rsidTr="00711F18">
        <w:trPr>
          <w:trHeight w:val="468"/>
        </w:trPr>
        <w:tc>
          <w:tcPr>
            <w:tcW w:w="100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81C" w:rsidRPr="00861E63" w:rsidRDefault="0015281C" w:rsidP="00711F18">
            <w:pPr>
              <w:rPr>
                <w:bCs/>
                <w:iCs/>
              </w:rPr>
            </w:pPr>
            <w:r w:rsidRPr="00861E63">
              <w:rPr>
                <w:bCs/>
                <w:iCs/>
              </w:rPr>
              <w:t>ОГРН                                                       ИМНС России  №11               дата внесения записи</w:t>
            </w:r>
          </w:p>
          <w:p w:rsidR="0015281C" w:rsidRPr="00861E63" w:rsidRDefault="0015281C" w:rsidP="00711F18">
            <w:pPr>
              <w:rPr>
                <w:bCs/>
                <w:iCs/>
              </w:rPr>
            </w:pPr>
            <w:r w:rsidRPr="00861E63">
              <w:rPr>
                <w:bCs/>
                <w:iCs/>
              </w:rPr>
              <w:t xml:space="preserve">1036113002331                                     по Ростовской обл.                    31.01.2003 год   </w:t>
            </w:r>
          </w:p>
        </w:tc>
      </w:tr>
      <w:tr w:rsidR="0015281C" w:rsidRPr="00861E63" w:rsidTr="00711F18">
        <w:trPr>
          <w:trHeight w:val="468"/>
        </w:trPr>
        <w:tc>
          <w:tcPr>
            <w:tcW w:w="100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81C" w:rsidRPr="00861E63" w:rsidRDefault="0015281C" w:rsidP="00711F18">
            <w:pPr>
              <w:rPr>
                <w:bCs/>
                <w:iCs/>
              </w:rPr>
            </w:pPr>
          </w:p>
        </w:tc>
      </w:tr>
    </w:tbl>
    <w:p w:rsidR="0015281C" w:rsidRPr="00861E63" w:rsidRDefault="0015281C" w:rsidP="0015281C">
      <w:pPr>
        <w:numPr>
          <w:ilvl w:val="0"/>
          <w:numId w:val="2"/>
        </w:numPr>
        <w:tabs>
          <w:tab w:val="num" w:pos="360"/>
        </w:tabs>
        <w:autoSpaceDN w:val="0"/>
        <w:ind w:left="0" w:firstLine="0"/>
        <w:jc w:val="both"/>
        <w:rPr>
          <w:b/>
          <w:bCs/>
        </w:rPr>
      </w:pPr>
      <w:r w:rsidRPr="00861E63">
        <w:rPr>
          <w:b/>
          <w:bCs/>
        </w:rPr>
        <w:t xml:space="preserve"> Перечень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оценке:</w:t>
      </w:r>
    </w:p>
    <w:p w:rsidR="0015281C" w:rsidRPr="00861E63" w:rsidRDefault="0015281C" w:rsidP="0015281C">
      <w:pPr>
        <w:autoSpaceDN w:val="0"/>
        <w:jc w:val="both"/>
        <w:rPr>
          <w:bCs/>
        </w:rPr>
      </w:pPr>
      <w:r w:rsidRPr="00861E63">
        <w:rPr>
          <w:b/>
          <w:bCs/>
        </w:rPr>
        <w:t xml:space="preserve">- </w:t>
      </w:r>
      <w:r w:rsidRPr="00861E63">
        <w:rPr>
          <w:bCs/>
        </w:rPr>
        <w:t>оздоровительная  деятельность</w:t>
      </w:r>
    </w:p>
    <w:p w:rsidR="0015281C" w:rsidRPr="00861E63" w:rsidRDefault="0015281C" w:rsidP="0015281C">
      <w:pPr>
        <w:jc w:val="both"/>
        <w:rPr>
          <w:b/>
          <w:bCs/>
        </w:rPr>
      </w:pPr>
      <w:r w:rsidRPr="00861E63">
        <w:rPr>
          <w:b/>
          <w:bCs/>
        </w:rPr>
        <w:t xml:space="preserve">2. Перечень должностных лиц (работников), на которых возложены функции по осуществлению производственного контроля </w:t>
      </w:r>
    </w:p>
    <w:p w:rsidR="0015281C" w:rsidRPr="00451F61" w:rsidRDefault="0015281C" w:rsidP="0015281C">
      <w:pPr>
        <w:rPr>
          <w:b/>
          <w:u w:val="single"/>
        </w:rPr>
      </w:pPr>
      <w:r w:rsidRPr="00451F61">
        <w:rPr>
          <w:b/>
          <w:sz w:val="28"/>
          <w:szCs w:val="28"/>
          <w:u w:val="single"/>
        </w:rPr>
        <w:t>Н</w:t>
      </w:r>
      <w:r w:rsidRPr="00451F61">
        <w:rPr>
          <w:b/>
          <w:u w:val="single"/>
        </w:rPr>
        <w:t xml:space="preserve">ачальник лагеря 1 поток </w:t>
      </w:r>
      <w:r w:rsidR="00A229B8">
        <w:rPr>
          <w:b/>
          <w:u w:val="single"/>
        </w:rPr>
        <w:t>–</w:t>
      </w:r>
      <w:r w:rsidRPr="00451F61">
        <w:rPr>
          <w:b/>
          <w:u w:val="single"/>
        </w:rPr>
        <w:t xml:space="preserve"> </w:t>
      </w:r>
      <w:r w:rsidR="00A229B8">
        <w:rPr>
          <w:b/>
          <w:u w:val="single"/>
        </w:rPr>
        <w:t>Гребёнкина Анастасия Владимировна, 8 928 954 98 23</w:t>
      </w:r>
    </w:p>
    <w:p w:rsidR="0015281C" w:rsidRPr="00861E63" w:rsidRDefault="0015281C" w:rsidP="0015281C">
      <w:pPr>
        <w:jc w:val="center"/>
        <w:rPr>
          <w:sz w:val="20"/>
          <w:szCs w:val="20"/>
        </w:rPr>
      </w:pPr>
      <w:r w:rsidRPr="00861E63">
        <w:t xml:space="preserve">         </w:t>
      </w:r>
      <w:r w:rsidRPr="00861E63">
        <w:rPr>
          <w:sz w:val="20"/>
          <w:szCs w:val="20"/>
        </w:rPr>
        <w:t>Ф.И.О.  должность, телефон</w:t>
      </w:r>
    </w:p>
    <w:p w:rsidR="0015281C" w:rsidRPr="00861E63" w:rsidRDefault="0015281C" w:rsidP="0015281C">
      <w:pPr>
        <w:jc w:val="both"/>
        <w:rPr>
          <w:b/>
          <w:bCs/>
        </w:rPr>
      </w:pPr>
      <w:r w:rsidRPr="00861E63">
        <w:rPr>
          <w:b/>
        </w:rPr>
        <w:t xml:space="preserve">3. Перечень официально изданных нормативных документов, в том числе санитарных правил в соответствии с осуществляемой деятельностью: </w:t>
      </w:r>
    </w:p>
    <w:p w:rsidR="0015281C" w:rsidRPr="00861E63" w:rsidRDefault="0015281C" w:rsidP="0015281C">
      <w:pPr>
        <w:spacing w:line="276" w:lineRule="auto"/>
        <w:jc w:val="both"/>
        <w:rPr>
          <w:color w:val="000000"/>
          <w:sz w:val="28"/>
          <w:szCs w:val="28"/>
        </w:rPr>
      </w:pPr>
      <w:r w:rsidRPr="00861E63">
        <w:rPr>
          <w:color w:val="000000"/>
          <w:sz w:val="28"/>
          <w:szCs w:val="28"/>
        </w:rPr>
        <w:lastRenderedPageBreak/>
        <w:t>- Федеральный закон от 30.03.1999 № 52-ФЗ «О санитарно-эпидемиологическом благополучии населения»;</w:t>
      </w:r>
    </w:p>
    <w:p w:rsidR="0015281C" w:rsidRPr="00861E63" w:rsidRDefault="0015281C" w:rsidP="0015281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61E63">
        <w:rPr>
          <w:rFonts w:ascii="Times New Roman" w:hAnsi="Times New Roman" w:cs="Times New Roman"/>
          <w:sz w:val="28"/>
          <w:szCs w:val="28"/>
        </w:rPr>
        <w:t xml:space="preserve">- Федеральный закон «Об иммунопрофилактике инфекционных </w:t>
      </w:r>
      <w:proofErr w:type="gramStart"/>
      <w:r w:rsidRPr="00861E63">
        <w:rPr>
          <w:rFonts w:ascii="Times New Roman" w:hAnsi="Times New Roman" w:cs="Times New Roman"/>
          <w:sz w:val="28"/>
          <w:szCs w:val="28"/>
        </w:rPr>
        <w:t>заболеваний»  №</w:t>
      </w:r>
      <w:proofErr w:type="gramEnd"/>
      <w:r w:rsidRPr="00861E63">
        <w:rPr>
          <w:rFonts w:ascii="Times New Roman" w:hAnsi="Times New Roman" w:cs="Times New Roman"/>
          <w:sz w:val="28"/>
          <w:szCs w:val="28"/>
        </w:rPr>
        <w:t xml:space="preserve"> 157-ФЗ от 17.09.98 г. </w:t>
      </w:r>
      <w:r w:rsidR="00A114E6">
        <w:rPr>
          <w:rFonts w:ascii="Times New Roman" w:hAnsi="Times New Roman" w:cs="Times New Roman"/>
          <w:sz w:val="28"/>
          <w:szCs w:val="28"/>
        </w:rPr>
        <w:t>;</w:t>
      </w:r>
    </w:p>
    <w:p w:rsidR="0015281C" w:rsidRPr="00861E63" w:rsidRDefault="0015281C" w:rsidP="0015281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61E63">
        <w:rPr>
          <w:rFonts w:ascii="Times New Roman" w:hAnsi="Times New Roman" w:cs="Times New Roman"/>
          <w:sz w:val="28"/>
          <w:szCs w:val="28"/>
        </w:rPr>
        <w:t>- Федеральный закон "О предупреждении распространения туберкулеза в Российской Федерации" от 18.06.01 № 77-</w:t>
      </w:r>
      <w:proofErr w:type="gramStart"/>
      <w:r w:rsidRPr="00861E63">
        <w:rPr>
          <w:rFonts w:ascii="Times New Roman" w:hAnsi="Times New Roman" w:cs="Times New Roman"/>
          <w:sz w:val="28"/>
          <w:szCs w:val="28"/>
        </w:rPr>
        <w:t xml:space="preserve">ФЗ </w:t>
      </w:r>
      <w:r w:rsidR="00A114E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281C" w:rsidRPr="00861E63" w:rsidRDefault="0015281C" w:rsidP="0015281C">
      <w:pPr>
        <w:spacing w:line="276" w:lineRule="auto"/>
        <w:jc w:val="both"/>
        <w:rPr>
          <w:color w:val="000000"/>
          <w:sz w:val="28"/>
          <w:szCs w:val="28"/>
        </w:rPr>
      </w:pPr>
      <w:r w:rsidRPr="00861E63">
        <w:rPr>
          <w:color w:val="000000"/>
          <w:sz w:val="28"/>
          <w:szCs w:val="28"/>
        </w:rPr>
        <w:t>-</w:t>
      </w:r>
      <w:r w:rsidRPr="00861E63">
        <w:rPr>
          <w:sz w:val="28"/>
          <w:szCs w:val="28"/>
        </w:rPr>
        <w:t xml:space="preserve"> Федеральный закон от 02.01.2000г № 29-ФЗ «О качестве и безопасности пищевых продуктов»;</w:t>
      </w:r>
    </w:p>
    <w:p w:rsidR="0015281C" w:rsidRPr="00861E63" w:rsidRDefault="0015281C" w:rsidP="0015281C">
      <w:pPr>
        <w:spacing w:line="276" w:lineRule="auto"/>
        <w:jc w:val="both"/>
        <w:rPr>
          <w:sz w:val="28"/>
          <w:szCs w:val="28"/>
        </w:rPr>
      </w:pPr>
      <w:r w:rsidRPr="00861E63">
        <w:rPr>
          <w:sz w:val="28"/>
          <w:szCs w:val="28"/>
        </w:rPr>
        <w:t>- Федеральный закон от 12.06.2008г. № 88-ФЗ «Технический регламент на молоко и молочную продукцию»;</w:t>
      </w:r>
    </w:p>
    <w:p w:rsidR="0015281C" w:rsidRPr="00861E63" w:rsidRDefault="0015281C" w:rsidP="0015281C">
      <w:pPr>
        <w:spacing w:line="276" w:lineRule="auto"/>
        <w:jc w:val="both"/>
        <w:rPr>
          <w:sz w:val="28"/>
          <w:szCs w:val="28"/>
        </w:rPr>
      </w:pPr>
      <w:r w:rsidRPr="00861E63">
        <w:rPr>
          <w:sz w:val="28"/>
          <w:szCs w:val="28"/>
        </w:rPr>
        <w:t>- Федеральный закон от 24.06.2008г. № 90-ФЗ «Технический регламент на масложировую продукцию»;</w:t>
      </w:r>
    </w:p>
    <w:p w:rsidR="0015281C" w:rsidRPr="00861E63" w:rsidRDefault="0015281C" w:rsidP="0015281C">
      <w:pPr>
        <w:spacing w:line="276" w:lineRule="auto"/>
        <w:jc w:val="both"/>
        <w:rPr>
          <w:sz w:val="28"/>
          <w:szCs w:val="28"/>
        </w:rPr>
      </w:pPr>
      <w:r w:rsidRPr="00861E63">
        <w:rPr>
          <w:sz w:val="28"/>
          <w:szCs w:val="28"/>
        </w:rPr>
        <w:t>- Федеральный закон от 27.10.2008г. № 178-ФЗ «Технический регламент на соковую продукцию из фруктов и овощей»;</w:t>
      </w:r>
    </w:p>
    <w:p w:rsidR="0015281C" w:rsidRPr="00861E63" w:rsidRDefault="0015281C" w:rsidP="0015281C">
      <w:pPr>
        <w:spacing w:line="276" w:lineRule="auto"/>
        <w:jc w:val="both"/>
        <w:rPr>
          <w:color w:val="000000"/>
          <w:sz w:val="28"/>
          <w:szCs w:val="28"/>
        </w:rPr>
      </w:pPr>
      <w:r w:rsidRPr="00861E63">
        <w:rPr>
          <w:sz w:val="28"/>
          <w:szCs w:val="28"/>
        </w:rPr>
        <w:t>- Технический регламент Таможенного союза ТР ТС 005/2011 «О безопасности упаковки», утвержденный Решением Комиссии Таможенного союза от 16.08.2011 № 769;</w:t>
      </w:r>
    </w:p>
    <w:p w:rsidR="0015281C" w:rsidRPr="00861E63" w:rsidRDefault="0015281C" w:rsidP="0015281C">
      <w:pPr>
        <w:spacing w:line="276" w:lineRule="auto"/>
        <w:jc w:val="both"/>
        <w:rPr>
          <w:sz w:val="28"/>
          <w:szCs w:val="28"/>
        </w:rPr>
      </w:pPr>
      <w:r w:rsidRPr="00861E63">
        <w:rPr>
          <w:sz w:val="28"/>
          <w:szCs w:val="28"/>
        </w:rPr>
        <w:t xml:space="preserve">- Технический регламент «Требования к безопасности рыбы и рыбной продукции» (пункты 7, 8, 14, 53-62, 64), утвержденный Постановлением Правительства Республики Казахстан от 19.05.2009г. № 743; </w:t>
      </w:r>
    </w:p>
    <w:p w:rsidR="0015281C" w:rsidRPr="00861E63" w:rsidRDefault="0015281C" w:rsidP="0015281C">
      <w:pPr>
        <w:spacing w:line="276" w:lineRule="auto"/>
        <w:jc w:val="both"/>
        <w:rPr>
          <w:sz w:val="28"/>
          <w:szCs w:val="28"/>
        </w:rPr>
      </w:pPr>
      <w:r w:rsidRPr="00861E63">
        <w:rPr>
          <w:sz w:val="28"/>
          <w:szCs w:val="28"/>
        </w:rPr>
        <w:t xml:space="preserve">- Технический регламент «Требования к безопасности хлеба и хлебобулочных, кондитерских изделий» (пункты 8 - 27, 29 - 43, 45 - 97, 99 - 103, 105 – 113), утвержденный Постановлением Правительства Республики Казахстан от 26 мая 2008г. N 496; </w:t>
      </w:r>
    </w:p>
    <w:p w:rsidR="0015281C" w:rsidRPr="00861E63" w:rsidRDefault="0015281C" w:rsidP="0015281C">
      <w:pPr>
        <w:spacing w:line="276" w:lineRule="auto"/>
        <w:jc w:val="both"/>
        <w:rPr>
          <w:sz w:val="28"/>
          <w:szCs w:val="28"/>
        </w:rPr>
      </w:pPr>
      <w:r w:rsidRPr="00861E63">
        <w:rPr>
          <w:sz w:val="28"/>
          <w:szCs w:val="28"/>
        </w:rPr>
        <w:t xml:space="preserve">- Технический регламент «Требования к безопасности продуктов мукомольно-крупяной промышленности, крахмалов и крахмальной продукции» (пункты 7, 9, 17, абзац первый пункта 28, пункты 46-51, 54 - 60, 62 – 77), утвержденный Постановлением Правительства Республики Казахстан от 26 апреля 2008 г. № 392; </w:t>
      </w:r>
    </w:p>
    <w:p w:rsidR="0015281C" w:rsidRPr="00861E63" w:rsidRDefault="0015281C" w:rsidP="0015281C">
      <w:pPr>
        <w:spacing w:line="276" w:lineRule="auto"/>
        <w:jc w:val="both"/>
        <w:rPr>
          <w:sz w:val="28"/>
          <w:szCs w:val="28"/>
        </w:rPr>
      </w:pPr>
      <w:r w:rsidRPr="00861E63">
        <w:rPr>
          <w:sz w:val="28"/>
          <w:szCs w:val="28"/>
        </w:rPr>
        <w:t xml:space="preserve">- Технический регламент «Требования к безопасности продуктов детского, диетического и лечебно-профилактического питания» (пункты 8, 9, 22, 45-48, 50, 52-56), утвержденный Постановлением Правительства Республики Казахстан от 4 мая 2008 г. N 411; </w:t>
      </w:r>
    </w:p>
    <w:p w:rsidR="0015281C" w:rsidRPr="00861E63" w:rsidRDefault="0015281C" w:rsidP="0015281C">
      <w:pPr>
        <w:spacing w:line="276" w:lineRule="auto"/>
        <w:jc w:val="both"/>
        <w:rPr>
          <w:sz w:val="28"/>
          <w:szCs w:val="28"/>
        </w:rPr>
      </w:pPr>
      <w:r w:rsidRPr="00861E63">
        <w:rPr>
          <w:sz w:val="28"/>
          <w:szCs w:val="28"/>
        </w:rPr>
        <w:t>- Технический регламент «Требования к безопасности плодов, овощей, корнеплодов и продуктов их переработки» (</w:t>
      </w:r>
      <w:r w:rsidRPr="00861E63">
        <w:rPr>
          <w:snapToGrid w:val="0"/>
          <w:sz w:val="28"/>
          <w:szCs w:val="28"/>
        </w:rPr>
        <w:t xml:space="preserve">пункты </w:t>
      </w:r>
      <w:r w:rsidRPr="00861E63">
        <w:rPr>
          <w:sz w:val="28"/>
          <w:szCs w:val="28"/>
        </w:rPr>
        <w:t xml:space="preserve">28, 29, абзацы первый, третий - пятый пункта 40), утвержденный Постановлением Правительства Республики Казахстан от 6 июня 2008 г. № 541; </w:t>
      </w:r>
    </w:p>
    <w:p w:rsidR="0015281C" w:rsidRPr="00861E63" w:rsidRDefault="0015281C" w:rsidP="0015281C">
      <w:pPr>
        <w:spacing w:line="276" w:lineRule="auto"/>
        <w:jc w:val="both"/>
        <w:rPr>
          <w:sz w:val="28"/>
          <w:szCs w:val="28"/>
        </w:rPr>
      </w:pPr>
      <w:r w:rsidRPr="00861E63">
        <w:rPr>
          <w:sz w:val="28"/>
          <w:szCs w:val="28"/>
        </w:rPr>
        <w:t xml:space="preserve">- СП 2.3.6.1079-01 «Санитарно-эпидемиологические требования к организациям общественного питания, изготовлению и </w:t>
      </w:r>
      <w:proofErr w:type="spellStart"/>
      <w:r w:rsidRPr="00861E63">
        <w:rPr>
          <w:sz w:val="28"/>
          <w:szCs w:val="28"/>
        </w:rPr>
        <w:t>оборотоспособности</w:t>
      </w:r>
      <w:proofErr w:type="spellEnd"/>
      <w:r w:rsidRPr="00861E63">
        <w:rPr>
          <w:sz w:val="28"/>
          <w:szCs w:val="28"/>
        </w:rPr>
        <w:t xml:space="preserve"> в них пищевых продуктов и продовольственного сырья»;</w:t>
      </w:r>
    </w:p>
    <w:p w:rsidR="0015281C" w:rsidRPr="00861E63" w:rsidRDefault="0015281C" w:rsidP="0015281C">
      <w:pPr>
        <w:spacing w:line="276" w:lineRule="auto"/>
        <w:jc w:val="both"/>
        <w:rPr>
          <w:sz w:val="28"/>
          <w:szCs w:val="28"/>
        </w:rPr>
      </w:pPr>
      <w:r w:rsidRPr="00861E63">
        <w:rPr>
          <w:sz w:val="28"/>
          <w:szCs w:val="28"/>
        </w:rPr>
        <w:lastRenderedPageBreak/>
        <w:t xml:space="preserve">- СанПиН 2.3.2.1324-03 «Гигиенические требования к срокам годности и условиям хранения пищевых продуктов»; </w:t>
      </w:r>
    </w:p>
    <w:p w:rsidR="0015281C" w:rsidRPr="00861E63" w:rsidRDefault="0015281C" w:rsidP="0015281C">
      <w:pPr>
        <w:spacing w:line="276" w:lineRule="auto"/>
        <w:jc w:val="both"/>
        <w:rPr>
          <w:sz w:val="28"/>
          <w:szCs w:val="28"/>
        </w:rPr>
      </w:pPr>
      <w:r w:rsidRPr="00861E63">
        <w:rPr>
          <w:sz w:val="28"/>
          <w:szCs w:val="28"/>
        </w:rPr>
        <w:t>- СанПиН 2.3.2 1078-01 «Гигиенические требования безопасности и пищевой ценности пищевых продуктов»;</w:t>
      </w:r>
    </w:p>
    <w:p w:rsidR="0015281C" w:rsidRPr="00861E63" w:rsidRDefault="0015281C" w:rsidP="0015281C">
      <w:pPr>
        <w:spacing w:line="276" w:lineRule="auto"/>
        <w:jc w:val="both"/>
        <w:rPr>
          <w:color w:val="000000"/>
          <w:sz w:val="28"/>
          <w:szCs w:val="28"/>
        </w:rPr>
      </w:pPr>
      <w:r w:rsidRPr="00861E63">
        <w:rPr>
          <w:sz w:val="28"/>
          <w:szCs w:val="28"/>
        </w:rPr>
        <w:t xml:space="preserve">- </w:t>
      </w:r>
      <w:r w:rsidRPr="00861E63">
        <w:rPr>
          <w:noProof/>
          <w:sz w:val="28"/>
          <w:szCs w:val="28"/>
        </w:rPr>
        <w:t>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образования";</w:t>
      </w:r>
      <w:r w:rsidRPr="00861E63">
        <w:rPr>
          <w:sz w:val="28"/>
          <w:szCs w:val="28"/>
        </w:rPr>
        <w:t xml:space="preserve"> </w:t>
      </w:r>
    </w:p>
    <w:p w:rsidR="0015281C" w:rsidRPr="00861E63" w:rsidRDefault="0015281C" w:rsidP="0015281C">
      <w:pPr>
        <w:spacing w:line="276" w:lineRule="auto"/>
        <w:jc w:val="both"/>
        <w:rPr>
          <w:color w:val="000000"/>
          <w:sz w:val="28"/>
          <w:szCs w:val="28"/>
        </w:rPr>
      </w:pPr>
      <w:r w:rsidRPr="00861E63">
        <w:rPr>
          <w:color w:val="000000"/>
          <w:sz w:val="28"/>
          <w:szCs w:val="28"/>
        </w:rPr>
        <w:t xml:space="preserve">- </w:t>
      </w:r>
      <w:r w:rsidRPr="00861E63">
        <w:rPr>
          <w:sz w:val="28"/>
          <w:szCs w:val="28"/>
        </w:rPr>
        <w:t>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каникул";</w:t>
      </w:r>
      <w:r w:rsidRPr="00861E63">
        <w:rPr>
          <w:color w:val="000000"/>
          <w:sz w:val="28"/>
          <w:szCs w:val="28"/>
        </w:rPr>
        <w:t xml:space="preserve"> </w:t>
      </w:r>
    </w:p>
    <w:p w:rsidR="0015281C" w:rsidRPr="00861E63" w:rsidRDefault="0015281C" w:rsidP="0015281C">
      <w:pPr>
        <w:spacing w:line="276" w:lineRule="auto"/>
        <w:jc w:val="both"/>
        <w:rPr>
          <w:sz w:val="28"/>
          <w:szCs w:val="28"/>
        </w:rPr>
      </w:pPr>
      <w:r w:rsidRPr="00861E63">
        <w:rPr>
          <w:color w:val="000000"/>
          <w:sz w:val="28"/>
          <w:szCs w:val="28"/>
        </w:rPr>
        <w:t xml:space="preserve">- </w:t>
      </w:r>
      <w:r w:rsidRPr="00861E63">
        <w:rPr>
          <w:noProof/>
          <w:sz w:val="28"/>
          <w:szCs w:val="28"/>
        </w:rPr>
        <w:t xml:space="preserve"> </w:t>
      </w:r>
      <w:r w:rsidRPr="00861E63">
        <w:rPr>
          <w:sz w:val="28"/>
          <w:szCs w:val="28"/>
        </w:rPr>
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мероприятий»;</w:t>
      </w:r>
    </w:p>
    <w:p w:rsidR="0015281C" w:rsidRPr="00861E63" w:rsidRDefault="0015281C" w:rsidP="001528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1E63">
        <w:rPr>
          <w:sz w:val="28"/>
          <w:szCs w:val="28"/>
        </w:rPr>
        <w:t>- СП 3.1.7.2616-10 «Профилактика сальмонеллеза»;</w:t>
      </w:r>
    </w:p>
    <w:p w:rsidR="0015281C" w:rsidRPr="00861E63" w:rsidRDefault="0015281C" w:rsidP="001528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1E63">
        <w:rPr>
          <w:sz w:val="28"/>
          <w:szCs w:val="28"/>
        </w:rPr>
        <w:t xml:space="preserve">- СП 3.1.7.2817-10 «Профилактика </w:t>
      </w:r>
      <w:proofErr w:type="spellStart"/>
      <w:r w:rsidRPr="00861E63">
        <w:rPr>
          <w:sz w:val="28"/>
          <w:szCs w:val="28"/>
        </w:rPr>
        <w:t>листериоза</w:t>
      </w:r>
      <w:proofErr w:type="spellEnd"/>
      <w:r w:rsidRPr="00861E63">
        <w:rPr>
          <w:sz w:val="28"/>
          <w:szCs w:val="28"/>
        </w:rPr>
        <w:t xml:space="preserve"> у людей»; </w:t>
      </w:r>
    </w:p>
    <w:p w:rsidR="0015281C" w:rsidRPr="00861E63" w:rsidRDefault="0015281C" w:rsidP="001528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1E63">
        <w:rPr>
          <w:sz w:val="28"/>
          <w:szCs w:val="28"/>
        </w:rPr>
        <w:t xml:space="preserve">- СП 3.1.7.2816-10 «Профилактика </w:t>
      </w:r>
      <w:proofErr w:type="spellStart"/>
      <w:r w:rsidRPr="00861E63">
        <w:rPr>
          <w:sz w:val="28"/>
          <w:szCs w:val="28"/>
        </w:rPr>
        <w:t>кампилобактериоза</w:t>
      </w:r>
      <w:proofErr w:type="spellEnd"/>
      <w:r w:rsidRPr="00861E63">
        <w:rPr>
          <w:sz w:val="28"/>
          <w:szCs w:val="28"/>
        </w:rPr>
        <w:t xml:space="preserve"> среди людей»;</w:t>
      </w:r>
    </w:p>
    <w:p w:rsidR="0015281C" w:rsidRPr="00861E63" w:rsidRDefault="0015281C" w:rsidP="0015281C">
      <w:pPr>
        <w:jc w:val="both"/>
        <w:rPr>
          <w:sz w:val="28"/>
          <w:szCs w:val="28"/>
        </w:rPr>
      </w:pPr>
      <w:r w:rsidRPr="00861E63">
        <w:rPr>
          <w:sz w:val="28"/>
          <w:szCs w:val="28"/>
        </w:rPr>
        <w:t>-  СП 3.1.1295-03 «Профилактика туберкулеза»;</w:t>
      </w:r>
    </w:p>
    <w:p w:rsidR="0015281C" w:rsidRPr="00861E63" w:rsidRDefault="0015281C" w:rsidP="0015281C">
      <w:pPr>
        <w:jc w:val="both"/>
        <w:rPr>
          <w:sz w:val="28"/>
          <w:szCs w:val="28"/>
        </w:rPr>
      </w:pPr>
      <w:r w:rsidRPr="00861E63">
        <w:rPr>
          <w:sz w:val="28"/>
          <w:szCs w:val="28"/>
        </w:rPr>
        <w:t>-  СП 3.1.1381-03 «Профилактика столбняка»;</w:t>
      </w:r>
    </w:p>
    <w:p w:rsidR="0015281C" w:rsidRPr="00861E63" w:rsidRDefault="0015281C" w:rsidP="0015281C">
      <w:pPr>
        <w:jc w:val="both"/>
        <w:rPr>
          <w:sz w:val="28"/>
          <w:szCs w:val="28"/>
        </w:rPr>
      </w:pPr>
      <w:r w:rsidRPr="00861E63">
        <w:rPr>
          <w:sz w:val="28"/>
          <w:szCs w:val="28"/>
        </w:rPr>
        <w:t>-  СП 3.1.2.1108-02 «Профилактика дифтерии»;</w:t>
      </w:r>
    </w:p>
    <w:p w:rsidR="0015281C" w:rsidRPr="00861E63" w:rsidRDefault="0015281C" w:rsidP="0015281C">
      <w:pPr>
        <w:jc w:val="both"/>
        <w:rPr>
          <w:sz w:val="28"/>
          <w:szCs w:val="28"/>
        </w:rPr>
      </w:pPr>
      <w:r w:rsidRPr="00861E63">
        <w:rPr>
          <w:sz w:val="28"/>
          <w:szCs w:val="28"/>
        </w:rPr>
        <w:t xml:space="preserve">-  СП 3.1.2.1176-02 «Профилактика кори, краснухи, </w:t>
      </w:r>
      <w:proofErr w:type="spellStart"/>
      <w:r w:rsidRPr="00861E63">
        <w:rPr>
          <w:sz w:val="28"/>
          <w:szCs w:val="28"/>
        </w:rPr>
        <w:t>эпидпаротита</w:t>
      </w:r>
      <w:proofErr w:type="spellEnd"/>
      <w:r w:rsidRPr="00861E63">
        <w:rPr>
          <w:sz w:val="28"/>
          <w:szCs w:val="28"/>
        </w:rPr>
        <w:t>»;</w:t>
      </w:r>
    </w:p>
    <w:p w:rsidR="0015281C" w:rsidRPr="00861E63" w:rsidRDefault="0015281C" w:rsidP="0015281C">
      <w:pPr>
        <w:jc w:val="both"/>
        <w:rPr>
          <w:sz w:val="28"/>
          <w:szCs w:val="28"/>
        </w:rPr>
      </w:pPr>
      <w:r w:rsidRPr="00861E63">
        <w:rPr>
          <w:sz w:val="28"/>
          <w:szCs w:val="28"/>
        </w:rPr>
        <w:t>-  СП 3.2.1317-03 «Профилактика энтеробиоза»;</w:t>
      </w:r>
    </w:p>
    <w:p w:rsidR="0015281C" w:rsidRPr="00861E63" w:rsidRDefault="0015281C" w:rsidP="0015281C">
      <w:pPr>
        <w:jc w:val="both"/>
        <w:rPr>
          <w:sz w:val="28"/>
          <w:szCs w:val="28"/>
        </w:rPr>
      </w:pPr>
      <w:r w:rsidRPr="00861E63">
        <w:rPr>
          <w:sz w:val="28"/>
          <w:szCs w:val="28"/>
        </w:rPr>
        <w:t>- СП 3.1.958-00 «Профилактика вирусных гепатитов. Общие требования к эпидемиологическому надзору за вирусными гепатитами»;</w:t>
      </w:r>
    </w:p>
    <w:p w:rsidR="0015281C" w:rsidRPr="00861E63" w:rsidRDefault="0015281C" w:rsidP="0015281C">
      <w:pPr>
        <w:jc w:val="both"/>
        <w:rPr>
          <w:sz w:val="28"/>
          <w:szCs w:val="28"/>
        </w:rPr>
      </w:pPr>
      <w:r w:rsidRPr="00861E63">
        <w:t xml:space="preserve">- </w:t>
      </w:r>
      <w:r w:rsidRPr="00861E63">
        <w:rPr>
          <w:sz w:val="28"/>
          <w:szCs w:val="28"/>
        </w:rPr>
        <w:t xml:space="preserve">СП 3.1./3.2. 1379-03 «Общие требования по профилактике инфекционных и паразитарных болезней», </w:t>
      </w:r>
    </w:p>
    <w:p w:rsidR="0015281C" w:rsidRPr="00861E63" w:rsidRDefault="0015281C" w:rsidP="0015281C">
      <w:pPr>
        <w:jc w:val="both"/>
        <w:rPr>
          <w:sz w:val="28"/>
          <w:szCs w:val="28"/>
        </w:rPr>
      </w:pPr>
      <w:r w:rsidRPr="00861E63">
        <w:rPr>
          <w:sz w:val="28"/>
          <w:szCs w:val="28"/>
        </w:rPr>
        <w:t xml:space="preserve">-СанПиН 3.2.1333-03 «Профилактика паразитарных заболеваний на территории Российской Федерации», </w:t>
      </w:r>
    </w:p>
    <w:p w:rsidR="0015281C" w:rsidRPr="00861E63" w:rsidRDefault="0015281C" w:rsidP="0015281C">
      <w:pPr>
        <w:jc w:val="both"/>
        <w:rPr>
          <w:sz w:val="28"/>
          <w:szCs w:val="28"/>
        </w:rPr>
      </w:pPr>
      <w:r w:rsidRPr="00861E63">
        <w:rPr>
          <w:sz w:val="28"/>
          <w:szCs w:val="28"/>
        </w:rPr>
        <w:t xml:space="preserve">- СП 3.5.1378-03 «Санитарно-эпидемиологические требования к организации и осуществлению дезинфекционной деятельности», </w:t>
      </w:r>
    </w:p>
    <w:p w:rsidR="0015281C" w:rsidRPr="00861E63" w:rsidRDefault="0015281C" w:rsidP="0015281C">
      <w:pPr>
        <w:jc w:val="both"/>
        <w:rPr>
          <w:sz w:val="28"/>
          <w:szCs w:val="28"/>
        </w:rPr>
      </w:pPr>
      <w:r w:rsidRPr="00861E63">
        <w:rPr>
          <w:sz w:val="28"/>
          <w:szCs w:val="28"/>
        </w:rPr>
        <w:t xml:space="preserve">- СанПиН 3.5.2.1376-03 «Санитарно-эпидемиологические требования к организации и проведению дезинсекционных мероприятий против синантропных членистоногих», </w:t>
      </w:r>
    </w:p>
    <w:p w:rsidR="0015281C" w:rsidRPr="00861E63" w:rsidRDefault="0015281C" w:rsidP="0015281C">
      <w:pPr>
        <w:jc w:val="both"/>
        <w:rPr>
          <w:sz w:val="28"/>
          <w:szCs w:val="28"/>
        </w:rPr>
      </w:pPr>
      <w:r w:rsidRPr="00861E63">
        <w:rPr>
          <w:sz w:val="28"/>
          <w:szCs w:val="28"/>
        </w:rPr>
        <w:t>- СП 3.5.3.1129-02 «Санитарно-эпидемиологические требования к проведению дератизации»</w:t>
      </w:r>
    </w:p>
    <w:p w:rsidR="0015281C" w:rsidRPr="00861E63" w:rsidRDefault="0015281C" w:rsidP="0015281C">
      <w:pPr>
        <w:jc w:val="both"/>
        <w:rPr>
          <w:sz w:val="28"/>
          <w:szCs w:val="28"/>
        </w:rPr>
      </w:pPr>
      <w:r w:rsidRPr="00861E63">
        <w:rPr>
          <w:sz w:val="28"/>
          <w:szCs w:val="28"/>
        </w:rPr>
        <w:t xml:space="preserve">- </w:t>
      </w:r>
      <w:proofErr w:type="spellStart"/>
      <w:r w:rsidRPr="00861E63">
        <w:rPr>
          <w:sz w:val="28"/>
          <w:szCs w:val="28"/>
        </w:rPr>
        <w:t>СаНПиН</w:t>
      </w:r>
      <w:proofErr w:type="spellEnd"/>
      <w:r w:rsidRPr="00861E63">
        <w:rPr>
          <w:sz w:val="28"/>
          <w:szCs w:val="28"/>
        </w:rPr>
        <w:t xml:space="preserve"> 2.1.7.728-99 «Правила сбора, хранения и удаления отходов лечебно-профилактических учреждений»;</w:t>
      </w:r>
    </w:p>
    <w:p w:rsidR="0015281C" w:rsidRPr="00861E63" w:rsidRDefault="0015281C" w:rsidP="0015281C">
      <w:pPr>
        <w:jc w:val="both"/>
        <w:rPr>
          <w:sz w:val="28"/>
          <w:szCs w:val="28"/>
        </w:rPr>
      </w:pPr>
      <w:r w:rsidRPr="00861E63">
        <w:rPr>
          <w:sz w:val="28"/>
          <w:szCs w:val="28"/>
        </w:rPr>
        <w:t>- ОСТ 42-21-16-86 «Кабинеты физиотерапии. Общие требования безопасности»;</w:t>
      </w:r>
    </w:p>
    <w:p w:rsidR="0015281C" w:rsidRPr="00861E63" w:rsidRDefault="0015281C" w:rsidP="0015281C">
      <w:pPr>
        <w:jc w:val="both"/>
        <w:rPr>
          <w:sz w:val="28"/>
          <w:szCs w:val="28"/>
        </w:rPr>
      </w:pPr>
      <w:r w:rsidRPr="00861E63">
        <w:rPr>
          <w:sz w:val="28"/>
          <w:szCs w:val="28"/>
        </w:rPr>
        <w:t>- ОСТ 42-21-2-85 «Стерилизация и дезинфекция изделий медицинского назначения».</w:t>
      </w:r>
    </w:p>
    <w:p w:rsidR="0015281C" w:rsidRPr="00861E63" w:rsidRDefault="0015281C" w:rsidP="0015281C">
      <w:pPr>
        <w:jc w:val="both"/>
        <w:rPr>
          <w:sz w:val="28"/>
          <w:szCs w:val="28"/>
        </w:rPr>
      </w:pPr>
    </w:p>
    <w:p w:rsidR="0015281C" w:rsidRPr="00861E63" w:rsidRDefault="0015281C" w:rsidP="0015281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E63">
        <w:rPr>
          <w:rFonts w:ascii="Times New Roman" w:hAnsi="Times New Roman" w:cs="Times New Roman"/>
          <w:b/>
          <w:bCs/>
          <w:sz w:val="24"/>
          <w:szCs w:val="24"/>
        </w:rPr>
        <w:t>4. Перечень должностей работников, подлежащих медицинским осмотрам, профессиональной гигиенической подготовке и аттестации:</w:t>
      </w:r>
    </w:p>
    <w:p w:rsidR="0015281C" w:rsidRPr="00861E63" w:rsidRDefault="0015281C" w:rsidP="0015281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129"/>
      </w:tblGrid>
      <w:tr w:rsidR="0015281C" w:rsidRPr="00861E63" w:rsidTr="00711F1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15281C" w:rsidRPr="00861E63" w:rsidTr="00711F1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лагеря </w:t>
            </w:r>
          </w:p>
        </w:tc>
      </w:tr>
      <w:tr w:rsidR="0015281C" w:rsidRPr="00861E63" w:rsidTr="00711F1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5281C" w:rsidRPr="00861E63" w:rsidTr="00711F1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 xml:space="preserve">Кухонный рабочий </w:t>
            </w:r>
          </w:p>
        </w:tc>
      </w:tr>
      <w:tr w:rsidR="0015281C" w:rsidRPr="00861E63" w:rsidTr="00711F1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</w:tr>
      <w:tr w:rsidR="0015281C" w:rsidRPr="00861E63" w:rsidTr="00711F1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</w:tr>
    </w:tbl>
    <w:p w:rsidR="0015281C" w:rsidRPr="00861E63" w:rsidRDefault="0015281C" w:rsidP="0015281C">
      <w:pPr>
        <w:pStyle w:val="ConsNonformat"/>
        <w:widowControl/>
        <w:ind w:right="0" w:firstLine="708"/>
        <w:rPr>
          <w:rFonts w:ascii="Times New Roman" w:hAnsi="Times New Roman" w:cs="Times New Roman"/>
          <w:sz w:val="24"/>
          <w:szCs w:val="24"/>
        </w:rPr>
      </w:pPr>
    </w:p>
    <w:p w:rsidR="0015281C" w:rsidRPr="00861E63" w:rsidRDefault="0015281C" w:rsidP="0015281C">
      <w:pPr>
        <w:pStyle w:val="ConsNonformat"/>
        <w:widowControl/>
        <w:ind w:right="0" w:firstLine="708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>Порядок прохождения обязательных медицинских обследований работников оздоровительных учреждений:</w:t>
      </w:r>
    </w:p>
    <w:p w:rsidR="0015281C" w:rsidRPr="00861E63" w:rsidRDefault="0015281C" w:rsidP="0015281C">
      <w:pPr>
        <w:pStyle w:val="ConsNonformat"/>
        <w:widowControl/>
        <w:ind w:right="0" w:firstLine="708"/>
        <w:rPr>
          <w:rFonts w:ascii="Times New Roman" w:hAnsi="Times New Roman" w:cs="Times New Roman"/>
          <w:sz w:val="24"/>
          <w:szCs w:val="24"/>
        </w:rPr>
      </w:pPr>
    </w:p>
    <w:p w:rsidR="0015281C" w:rsidRPr="00861E63" w:rsidRDefault="0015281C" w:rsidP="0015281C">
      <w:pPr>
        <w:rPr>
          <w:sz w:val="28"/>
          <w:szCs w:val="28"/>
          <w:vertAlign w:val="superscript"/>
        </w:rPr>
      </w:pPr>
      <w:r w:rsidRPr="00861E63">
        <w:t xml:space="preserve"> </w:t>
      </w:r>
    </w:p>
    <w:tbl>
      <w:tblPr>
        <w:tblW w:w="967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61"/>
        <w:gridCol w:w="5915"/>
      </w:tblGrid>
      <w:tr w:rsidR="0015281C" w:rsidRPr="00861E63" w:rsidTr="00711F18">
        <w:trPr>
          <w:trHeight w:val="227"/>
          <w:jc w:val="center"/>
        </w:trPr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center"/>
              <w:rPr>
                <w:b/>
                <w:bCs/>
              </w:rPr>
            </w:pPr>
            <w:r w:rsidRPr="00861E63">
              <w:rPr>
                <w:b/>
                <w:bCs/>
              </w:rPr>
              <w:t>Наименование обследования:</w:t>
            </w: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center"/>
              <w:rPr>
                <w:b/>
                <w:bCs/>
              </w:rPr>
            </w:pPr>
            <w:r w:rsidRPr="00861E63">
              <w:rPr>
                <w:b/>
                <w:bCs/>
              </w:rPr>
              <w:t>Кратность обследований:</w:t>
            </w:r>
          </w:p>
        </w:tc>
      </w:tr>
      <w:tr w:rsidR="0015281C" w:rsidRPr="00861E63" w:rsidTr="00711F18">
        <w:trPr>
          <w:trHeight w:val="227"/>
          <w:jc w:val="center"/>
        </w:trPr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center"/>
              <w:rPr>
                <w:b/>
                <w:bCs/>
              </w:rPr>
            </w:pPr>
            <w:r w:rsidRPr="00861E63">
              <w:rPr>
                <w:b/>
                <w:bCs/>
              </w:rPr>
              <w:t>1</w:t>
            </w: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center"/>
              <w:rPr>
                <w:b/>
                <w:bCs/>
              </w:rPr>
            </w:pPr>
            <w:r w:rsidRPr="00861E63">
              <w:rPr>
                <w:b/>
                <w:bCs/>
              </w:rPr>
              <w:t>2</w:t>
            </w:r>
          </w:p>
        </w:tc>
      </w:tr>
      <w:tr w:rsidR="0015281C" w:rsidRPr="00861E63" w:rsidTr="00711F18">
        <w:trPr>
          <w:trHeight w:val="227"/>
          <w:jc w:val="center"/>
        </w:trPr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both"/>
            </w:pPr>
            <w:r w:rsidRPr="00861E63">
              <w:t xml:space="preserve">Осмотр терапевтом </w:t>
            </w: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both"/>
            </w:pPr>
            <w:r w:rsidRPr="00861E63">
              <w:t xml:space="preserve"> При поступлении на работу, в дальнейшем  1 раз в год </w:t>
            </w:r>
          </w:p>
        </w:tc>
      </w:tr>
      <w:tr w:rsidR="0015281C" w:rsidRPr="00861E63" w:rsidTr="00711F18">
        <w:trPr>
          <w:trHeight w:val="227"/>
          <w:jc w:val="center"/>
        </w:trPr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both"/>
            </w:pPr>
            <w:r w:rsidRPr="00861E63">
              <w:t xml:space="preserve">Осмотр </w:t>
            </w:r>
            <w:proofErr w:type="spellStart"/>
            <w:r w:rsidRPr="00861E63">
              <w:t>дерматовенерологом</w:t>
            </w:r>
            <w:proofErr w:type="spellEnd"/>
            <w:r w:rsidRPr="00861E63">
              <w:t xml:space="preserve"> </w:t>
            </w: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both"/>
            </w:pPr>
            <w:r w:rsidRPr="00861E63">
              <w:t xml:space="preserve"> При поступлении на работу, в дальнейшем  1 раз в год   </w:t>
            </w:r>
          </w:p>
        </w:tc>
      </w:tr>
      <w:tr w:rsidR="0015281C" w:rsidRPr="00861E63" w:rsidTr="00711F18">
        <w:trPr>
          <w:trHeight w:val="227"/>
          <w:jc w:val="center"/>
        </w:trPr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both"/>
            </w:pPr>
            <w:r w:rsidRPr="00861E63">
              <w:t>Осмотр психиатром</w:t>
            </w: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both"/>
            </w:pPr>
            <w:r w:rsidRPr="00861E63">
              <w:t xml:space="preserve">  При поступлении на работу, в дальнейшем 1 раз в год</w:t>
            </w:r>
          </w:p>
        </w:tc>
      </w:tr>
      <w:tr w:rsidR="0015281C" w:rsidRPr="00861E63" w:rsidTr="00711F18">
        <w:trPr>
          <w:trHeight w:val="227"/>
          <w:jc w:val="center"/>
        </w:trPr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both"/>
            </w:pPr>
            <w:r w:rsidRPr="00861E63">
              <w:t>Осмотр  наркологом</w:t>
            </w: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both"/>
            </w:pPr>
            <w:r w:rsidRPr="00861E63">
              <w:t xml:space="preserve"> При поступлении на работу, в дальнейшем  1 раз в год</w:t>
            </w:r>
          </w:p>
        </w:tc>
      </w:tr>
      <w:tr w:rsidR="0015281C" w:rsidRPr="00861E63" w:rsidTr="00711F18">
        <w:trPr>
          <w:trHeight w:val="227"/>
          <w:jc w:val="center"/>
        </w:trPr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both"/>
            </w:pPr>
            <w:r w:rsidRPr="00861E63">
              <w:t xml:space="preserve">Осмотр </w:t>
            </w:r>
            <w:proofErr w:type="spellStart"/>
            <w:r w:rsidRPr="00861E63">
              <w:t>оториноларингологом</w:t>
            </w:r>
            <w:proofErr w:type="spellEnd"/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both"/>
            </w:pPr>
            <w:r w:rsidRPr="00861E63">
              <w:t xml:space="preserve"> При поступлении на работу, в дальнейшем 1 раз в год</w:t>
            </w:r>
          </w:p>
        </w:tc>
      </w:tr>
      <w:tr w:rsidR="0015281C" w:rsidRPr="00861E63" w:rsidTr="00711F18">
        <w:trPr>
          <w:trHeight w:val="227"/>
          <w:jc w:val="center"/>
        </w:trPr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both"/>
            </w:pPr>
            <w:r w:rsidRPr="00861E63">
              <w:t xml:space="preserve">Флюорография </w:t>
            </w: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both"/>
            </w:pPr>
            <w:r w:rsidRPr="00861E63">
              <w:t xml:space="preserve"> При поступлении на работу, в дальнейшем  1 раз в год </w:t>
            </w:r>
          </w:p>
        </w:tc>
      </w:tr>
      <w:tr w:rsidR="0015281C" w:rsidRPr="00861E63" w:rsidTr="00711F18">
        <w:trPr>
          <w:trHeight w:val="227"/>
          <w:jc w:val="center"/>
        </w:trPr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both"/>
            </w:pPr>
            <w:r w:rsidRPr="00861E63">
              <w:t>Осмотр стоматологом</w:t>
            </w: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both"/>
            </w:pPr>
            <w:r w:rsidRPr="00861E63">
              <w:t>При поступлении на работу, в дальнейшем   1 раз в год</w:t>
            </w:r>
          </w:p>
        </w:tc>
      </w:tr>
      <w:tr w:rsidR="0015281C" w:rsidRPr="00861E63" w:rsidTr="00711F18">
        <w:trPr>
          <w:trHeight w:val="227"/>
          <w:jc w:val="center"/>
        </w:trPr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both"/>
            </w:pPr>
            <w:r w:rsidRPr="00861E63">
              <w:t>Осмотр гинекологом</w:t>
            </w: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both"/>
            </w:pPr>
            <w:r w:rsidRPr="00861E63">
              <w:t xml:space="preserve">  При поступлении на работу  ,в дальнейшем 1 раз в год</w:t>
            </w:r>
          </w:p>
        </w:tc>
      </w:tr>
      <w:tr w:rsidR="0015281C" w:rsidRPr="00861E63" w:rsidTr="00711F18">
        <w:trPr>
          <w:trHeight w:val="227"/>
          <w:jc w:val="center"/>
        </w:trPr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both"/>
            </w:pPr>
            <w:r w:rsidRPr="00861E63">
              <w:t>ЭКГ</w:t>
            </w: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both"/>
            </w:pPr>
            <w:r w:rsidRPr="00861E63">
              <w:t xml:space="preserve">  1 раз в год</w:t>
            </w:r>
          </w:p>
        </w:tc>
      </w:tr>
      <w:tr w:rsidR="0015281C" w:rsidRPr="00861E63" w:rsidTr="00711F18">
        <w:trPr>
          <w:trHeight w:val="227"/>
          <w:jc w:val="center"/>
        </w:trPr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both"/>
            </w:pPr>
            <w:r w:rsidRPr="00861E63">
              <w:t>Клинический анализ крови</w:t>
            </w: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both"/>
            </w:pPr>
            <w:r w:rsidRPr="00861E63">
              <w:t xml:space="preserve">  1 раз в год</w:t>
            </w:r>
          </w:p>
        </w:tc>
      </w:tr>
      <w:tr w:rsidR="0015281C" w:rsidRPr="00861E63" w:rsidTr="00711F18">
        <w:trPr>
          <w:trHeight w:val="227"/>
          <w:jc w:val="center"/>
        </w:trPr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both"/>
            </w:pPr>
            <w:r w:rsidRPr="00861E63">
              <w:t>Клинический анализ мочи</w:t>
            </w: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both"/>
            </w:pPr>
            <w:r w:rsidRPr="00861E63">
              <w:t xml:space="preserve">  1 раз в год</w:t>
            </w:r>
          </w:p>
        </w:tc>
      </w:tr>
      <w:tr w:rsidR="0015281C" w:rsidRPr="00861E63" w:rsidTr="00711F18">
        <w:trPr>
          <w:trHeight w:val="227"/>
          <w:jc w:val="center"/>
        </w:trPr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both"/>
            </w:pPr>
            <w:r w:rsidRPr="00861E63">
              <w:t xml:space="preserve"> Мазок  на гонорею</w:t>
            </w: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both"/>
            </w:pPr>
            <w:r w:rsidRPr="00861E63">
              <w:t xml:space="preserve">  1 раз в год</w:t>
            </w:r>
          </w:p>
        </w:tc>
      </w:tr>
      <w:tr w:rsidR="0015281C" w:rsidRPr="00861E63" w:rsidTr="00711F18">
        <w:trPr>
          <w:trHeight w:val="156"/>
          <w:jc w:val="center"/>
        </w:trPr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both"/>
            </w:pPr>
            <w:r w:rsidRPr="00861E63">
              <w:t>Кровь на сифилис</w:t>
            </w: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both"/>
            </w:pPr>
            <w:r w:rsidRPr="00861E63">
              <w:t xml:space="preserve">  1 раз в год</w:t>
            </w:r>
          </w:p>
        </w:tc>
      </w:tr>
      <w:tr w:rsidR="0015281C" w:rsidRPr="00861E63" w:rsidTr="00711F18">
        <w:trPr>
          <w:trHeight w:val="156"/>
          <w:jc w:val="center"/>
        </w:trPr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both"/>
            </w:pPr>
            <w:r w:rsidRPr="00861E63">
              <w:t>Мазки на стафилококк из носа и зева</w:t>
            </w: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both"/>
            </w:pPr>
            <w:r w:rsidRPr="00861E63">
              <w:t>При поступлении на работу</w:t>
            </w:r>
            <w:r w:rsidRPr="00861E63">
              <w:rPr>
                <w:vertAlign w:val="superscript"/>
              </w:rPr>
              <w:t>1</w:t>
            </w:r>
          </w:p>
        </w:tc>
      </w:tr>
      <w:tr w:rsidR="0015281C" w:rsidRPr="00861E63" w:rsidTr="00711F18">
        <w:trPr>
          <w:trHeight w:val="227"/>
          <w:jc w:val="center"/>
        </w:trPr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r w:rsidRPr="00861E63">
              <w:t>Серологическое обследование крови на брюшной тиф</w:t>
            </w: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r w:rsidRPr="00861E63">
              <w:t>При поступлении на работу</w:t>
            </w:r>
            <w:r w:rsidRPr="00861E63">
              <w:rPr>
                <w:vertAlign w:val="superscript"/>
              </w:rPr>
              <w:t>1</w:t>
            </w:r>
          </w:p>
        </w:tc>
      </w:tr>
      <w:tr w:rsidR="0015281C" w:rsidRPr="00861E63" w:rsidTr="00711F18">
        <w:trPr>
          <w:trHeight w:val="227"/>
          <w:jc w:val="center"/>
        </w:trPr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both"/>
            </w:pPr>
            <w:r w:rsidRPr="00861E63">
              <w:t>Исследования на гельминтозы</w:t>
            </w: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both"/>
            </w:pPr>
            <w:r w:rsidRPr="00861E63">
              <w:t xml:space="preserve"> 1 раз в год</w:t>
            </w:r>
          </w:p>
        </w:tc>
      </w:tr>
      <w:tr w:rsidR="0015281C" w:rsidRPr="00861E63" w:rsidTr="00711F18">
        <w:trPr>
          <w:trHeight w:val="227"/>
          <w:jc w:val="center"/>
        </w:trPr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both"/>
            </w:pPr>
            <w:r w:rsidRPr="00861E63">
              <w:t>Исследования на носительство возбудителей кишечных инфекций</w:t>
            </w: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both"/>
            </w:pPr>
            <w:r w:rsidRPr="00861E63">
              <w:t xml:space="preserve">При поступлении на работу. </w:t>
            </w:r>
            <w:r w:rsidRPr="00861E63">
              <w:rPr>
                <w:vertAlign w:val="superscript"/>
              </w:rPr>
              <w:t>1</w:t>
            </w:r>
          </w:p>
        </w:tc>
      </w:tr>
      <w:tr w:rsidR="0015281C" w:rsidRPr="00861E63" w:rsidTr="00711F18">
        <w:trPr>
          <w:trHeight w:val="227"/>
          <w:jc w:val="center"/>
        </w:trPr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both"/>
            </w:pPr>
            <w:proofErr w:type="spellStart"/>
            <w:r w:rsidRPr="00861E63">
              <w:t>Маммограмма</w:t>
            </w:r>
            <w:proofErr w:type="spellEnd"/>
            <w:r w:rsidRPr="00861E63">
              <w:t xml:space="preserve"> или УЗИ молочных желез, женщины старше 40лет</w:t>
            </w: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both"/>
            </w:pPr>
            <w:r w:rsidRPr="00861E63">
              <w:t>1 раз в 2 года</w:t>
            </w:r>
          </w:p>
        </w:tc>
      </w:tr>
      <w:tr w:rsidR="0015281C" w:rsidRPr="00861E63" w:rsidTr="00711F18">
        <w:trPr>
          <w:trHeight w:val="227"/>
          <w:jc w:val="center"/>
        </w:trPr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both"/>
            </w:pPr>
            <w:r w:rsidRPr="00861E63">
              <w:t>Бактериологическое (на  флору) и цитологическое (на атипичные клетки) исследования</w:t>
            </w: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both"/>
            </w:pPr>
            <w:r w:rsidRPr="00861E63">
              <w:t>1 раз в год.</w:t>
            </w:r>
          </w:p>
        </w:tc>
      </w:tr>
    </w:tbl>
    <w:p w:rsidR="0015281C" w:rsidRPr="00861E63" w:rsidRDefault="0015281C" w:rsidP="0015281C">
      <w:pPr>
        <w:rPr>
          <w:sz w:val="28"/>
          <w:szCs w:val="28"/>
          <w:vertAlign w:val="superscript"/>
        </w:rPr>
      </w:pPr>
    </w:p>
    <w:p w:rsidR="0015281C" w:rsidRPr="00861E63" w:rsidRDefault="0015281C" w:rsidP="0015281C">
      <w:pPr>
        <w:ind w:firstLine="709"/>
        <w:jc w:val="both"/>
      </w:pPr>
      <w:r w:rsidRPr="00861E63">
        <w:rPr>
          <w:sz w:val="20"/>
          <w:szCs w:val="20"/>
          <w:vertAlign w:val="superscript"/>
        </w:rPr>
        <w:t xml:space="preserve"> </w:t>
      </w:r>
      <w:r w:rsidRPr="00861E63">
        <w:t>Профессиональная гигиеническая подготовка для работников пищеблока 1 раз в год, для работников, связанных с воспитанием и обучением детей – 1 раз в 2 года.</w:t>
      </w:r>
    </w:p>
    <w:p w:rsidR="0015281C" w:rsidRPr="00861E63" w:rsidRDefault="0015281C" w:rsidP="001528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 xml:space="preserve">Кроме того, сотрудникам необходимо организовать проведение прививок против дифтерии 1 раз в 10 лет; против краснухи –лица до 25 </w:t>
      </w:r>
      <w:proofErr w:type="gramStart"/>
      <w:r w:rsidRPr="00861E63">
        <w:rPr>
          <w:rFonts w:ascii="Times New Roman" w:hAnsi="Times New Roman" w:cs="Times New Roman"/>
          <w:sz w:val="24"/>
          <w:szCs w:val="24"/>
        </w:rPr>
        <w:t>лет;  против</w:t>
      </w:r>
      <w:proofErr w:type="gramEnd"/>
      <w:r w:rsidRPr="00861E63">
        <w:rPr>
          <w:rFonts w:ascii="Times New Roman" w:hAnsi="Times New Roman" w:cs="Times New Roman"/>
          <w:sz w:val="24"/>
          <w:szCs w:val="24"/>
        </w:rPr>
        <w:t xml:space="preserve"> столбняка 1 раз в 10 лет (с 14 лет); против кори - лица до 35 лет, не болевшие корью, не привитые против кори, не имеющие сведений о прививках против кори; против гепатита В – лица до 55 лет; против гриппа – ежегодно в период с 01 сентября по 01 декабря; против вирусного гепатита А и по </w:t>
      </w:r>
      <w:proofErr w:type="spellStart"/>
      <w:r w:rsidRPr="00861E63">
        <w:rPr>
          <w:rFonts w:ascii="Times New Roman" w:hAnsi="Times New Roman" w:cs="Times New Roman"/>
          <w:sz w:val="24"/>
          <w:szCs w:val="24"/>
        </w:rPr>
        <w:t>эпидпоказаниям</w:t>
      </w:r>
      <w:proofErr w:type="spellEnd"/>
      <w:r w:rsidRPr="00861E63">
        <w:rPr>
          <w:rFonts w:ascii="Times New Roman" w:hAnsi="Times New Roman" w:cs="Times New Roman"/>
          <w:sz w:val="24"/>
          <w:szCs w:val="24"/>
        </w:rPr>
        <w:t xml:space="preserve"> - против брюшного тифа, дизентерии </w:t>
      </w:r>
      <w:proofErr w:type="spellStart"/>
      <w:r w:rsidRPr="00861E63">
        <w:rPr>
          <w:rFonts w:ascii="Times New Roman" w:hAnsi="Times New Roman" w:cs="Times New Roman"/>
          <w:sz w:val="24"/>
          <w:szCs w:val="24"/>
        </w:rPr>
        <w:t>Зонне</w:t>
      </w:r>
      <w:proofErr w:type="spellEnd"/>
      <w:r w:rsidRPr="00861E63">
        <w:rPr>
          <w:rFonts w:ascii="Times New Roman" w:hAnsi="Times New Roman" w:cs="Times New Roman"/>
          <w:sz w:val="24"/>
          <w:szCs w:val="24"/>
        </w:rPr>
        <w:t>.</w:t>
      </w:r>
    </w:p>
    <w:p w:rsidR="0015281C" w:rsidRPr="00861E63" w:rsidRDefault="0015281C" w:rsidP="0015281C">
      <w:pPr>
        <w:pStyle w:val="a5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 xml:space="preserve">  </w:t>
      </w:r>
      <w:r w:rsidRPr="00861E63">
        <w:rPr>
          <w:rStyle w:val="a7"/>
          <w:rFonts w:ascii="Times New Roman" w:hAnsi="Times New Roman"/>
          <w:sz w:val="24"/>
          <w:szCs w:val="24"/>
        </w:rPr>
        <w:footnoteRef/>
      </w:r>
      <w:r w:rsidRPr="00861E63">
        <w:rPr>
          <w:rFonts w:ascii="Times New Roman" w:hAnsi="Times New Roman" w:cs="Times New Roman"/>
          <w:sz w:val="24"/>
          <w:szCs w:val="24"/>
        </w:rPr>
        <w:t xml:space="preserve"> Кратность осмотра может быть увеличена с учетом складывающейся эпидемиологической ситуации и действующих местных нормативных актов  </w:t>
      </w:r>
    </w:p>
    <w:p w:rsidR="0015281C" w:rsidRPr="00861E63" w:rsidRDefault="0015281C" w:rsidP="001528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lastRenderedPageBreak/>
        <w:t>&lt;*&gt; При зачислении сотрудников по специальности в оздоровительное учреждение с дневным пребыванием детей на базе образовательных учреждений, если их работа не прерывалась, учитываются данные имеющихся медицинских обследований, занесенных в медицинскую книжку, если с момента их прохождения не прошел установленный срок.</w:t>
      </w:r>
    </w:p>
    <w:p w:rsidR="0015281C" w:rsidRPr="00861E63" w:rsidRDefault="0015281C" w:rsidP="0015281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5281C" w:rsidRPr="00861E63" w:rsidRDefault="0015281C" w:rsidP="0015281C">
      <w:r w:rsidRPr="00861E63">
        <w:rPr>
          <w:b/>
          <w:bCs/>
        </w:rPr>
        <w:t xml:space="preserve">5. Перечень мероприятий, проведение которых необходимо для контроля за соблюдением санитарных правил и гигиенических нормативов, выполнением санитарно-гигиенических (профилактических) мероприятий: </w:t>
      </w:r>
    </w:p>
    <w:p w:rsidR="0015281C" w:rsidRPr="00861E63" w:rsidRDefault="0015281C" w:rsidP="0015281C">
      <w:pPr>
        <w:pStyle w:val="ConsNonformat"/>
        <w:widowControl/>
        <w:ind w:right="0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15281C" w:rsidRPr="00861E63" w:rsidRDefault="0015281C" w:rsidP="0015281C">
      <w:pPr>
        <w:jc w:val="both"/>
        <w:rPr>
          <w:b/>
          <w:bCs/>
        </w:rPr>
      </w:pPr>
      <w:r w:rsidRPr="00861E63">
        <w:rPr>
          <w:b/>
          <w:bCs/>
        </w:rPr>
        <w:t>5.1. Оценка эффективности оздоровительных мероприятий:</w:t>
      </w:r>
    </w:p>
    <w:p w:rsidR="0015281C" w:rsidRPr="00861E63" w:rsidRDefault="0015281C" w:rsidP="0015281C">
      <w:pPr>
        <w:jc w:val="both"/>
        <w:rPr>
          <w:b/>
          <w:bCs/>
        </w:rPr>
      </w:pPr>
    </w:p>
    <w:tbl>
      <w:tblPr>
        <w:tblW w:w="1046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695"/>
        <w:gridCol w:w="1843"/>
        <w:gridCol w:w="1842"/>
        <w:gridCol w:w="1548"/>
      </w:tblGrid>
      <w:tr w:rsidR="0015281C" w:rsidRPr="00861E63" w:rsidTr="00711F18">
        <w:trPr>
          <w:trHeight w:val="227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center"/>
              <w:rPr>
                <w:b/>
                <w:bCs/>
              </w:rPr>
            </w:pPr>
            <w:r w:rsidRPr="00861E63">
              <w:rPr>
                <w:b/>
                <w:bCs/>
              </w:rPr>
              <w:t>№ п/п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center"/>
              <w:rPr>
                <w:b/>
                <w:bCs/>
              </w:rPr>
            </w:pPr>
            <w:r w:rsidRPr="00861E63">
              <w:rPr>
                <w:b/>
                <w:bCs/>
              </w:rPr>
              <w:t>Наименование обследования: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center"/>
              <w:rPr>
                <w:b/>
                <w:bCs/>
              </w:rPr>
            </w:pPr>
            <w:r w:rsidRPr="00861E63">
              <w:rPr>
                <w:b/>
                <w:bCs/>
              </w:rPr>
              <w:t>периодичность контроля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center"/>
              <w:rPr>
                <w:b/>
                <w:bCs/>
              </w:rPr>
            </w:pPr>
            <w:r w:rsidRPr="00861E63">
              <w:rPr>
                <w:b/>
                <w:bCs/>
                <w:sz w:val="22"/>
                <w:szCs w:val="22"/>
              </w:rPr>
              <w:t>Ответственный: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center"/>
              <w:rPr>
                <w:b/>
                <w:bCs/>
              </w:rPr>
            </w:pPr>
            <w:r w:rsidRPr="00861E63">
              <w:rPr>
                <w:b/>
                <w:bCs/>
              </w:rPr>
              <w:t>Форма контроля и отчетности</w:t>
            </w:r>
          </w:p>
        </w:tc>
      </w:tr>
      <w:tr w:rsidR="0015281C" w:rsidRPr="00861E63" w:rsidTr="00711F18">
        <w:trPr>
          <w:trHeight w:val="227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center"/>
            </w:pPr>
            <w:r w:rsidRPr="00861E63">
              <w:t>1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r w:rsidRPr="00861E63">
              <w:t>Оценка динамики показателей физического развития:</w:t>
            </w:r>
          </w:p>
          <w:p w:rsidR="0015281C" w:rsidRPr="00861E63" w:rsidRDefault="0015281C" w:rsidP="00711F18">
            <w:pPr>
              <w:jc w:val="both"/>
            </w:pPr>
            <w:r w:rsidRPr="00861E63">
              <w:t>-длина тела;</w:t>
            </w:r>
          </w:p>
          <w:p w:rsidR="0015281C" w:rsidRPr="00861E63" w:rsidRDefault="0015281C" w:rsidP="00711F18">
            <w:pPr>
              <w:jc w:val="both"/>
            </w:pPr>
            <w:r w:rsidRPr="00861E63">
              <w:t>- масса тела.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r w:rsidRPr="00861E63">
              <w:t xml:space="preserve">в начале и в конце </w:t>
            </w:r>
          </w:p>
          <w:p w:rsidR="0015281C" w:rsidRPr="00861E63" w:rsidRDefault="0015281C" w:rsidP="00711F18">
            <w:r w:rsidRPr="00861E63">
              <w:t>оздоровительной смены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center"/>
            </w:pPr>
            <w:r w:rsidRPr="00861E63">
              <w:t>врач-педиатр, медработник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center"/>
              <w:rPr>
                <w:b/>
                <w:sz w:val="20"/>
                <w:szCs w:val="20"/>
              </w:rPr>
            </w:pPr>
            <w:r w:rsidRPr="00861E63">
              <w:rPr>
                <w:b/>
                <w:sz w:val="20"/>
                <w:szCs w:val="20"/>
              </w:rPr>
              <w:t xml:space="preserve">Карта осмотра ребенка </w:t>
            </w:r>
          </w:p>
        </w:tc>
      </w:tr>
      <w:tr w:rsidR="0015281C" w:rsidRPr="00861E63" w:rsidTr="00711F18">
        <w:trPr>
          <w:trHeight w:val="227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center"/>
            </w:pPr>
            <w:r w:rsidRPr="00861E63">
              <w:t>2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r w:rsidRPr="00861E63">
              <w:t>Оценка показателей функционального состояния:</w:t>
            </w:r>
          </w:p>
          <w:p w:rsidR="0015281C" w:rsidRPr="00861E63" w:rsidRDefault="0015281C" w:rsidP="00711F18">
            <w:r w:rsidRPr="00861E63">
              <w:t>- артериальное давление;</w:t>
            </w:r>
          </w:p>
          <w:p w:rsidR="0015281C" w:rsidRPr="00861E63" w:rsidRDefault="0015281C" w:rsidP="00711F18">
            <w:r w:rsidRPr="00861E63">
              <w:t>- частота сердечных сокращений;</w:t>
            </w:r>
          </w:p>
          <w:p w:rsidR="0015281C" w:rsidRPr="00861E63" w:rsidRDefault="0015281C" w:rsidP="00711F18">
            <w:r w:rsidRPr="00861E63">
              <w:t>- жизненная  емкость легких.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r w:rsidRPr="00861E63">
              <w:t xml:space="preserve">в начале и в конце </w:t>
            </w:r>
          </w:p>
          <w:p w:rsidR="0015281C" w:rsidRPr="00861E63" w:rsidRDefault="0015281C" w:rsidP="00711F18">
            <w:pPr>
              <w:jc w:val="both"/>
            </w:pPr>
            <w:r w:rsidRPr="00861E63">
              <w:t>оздоровительной смены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center"/>
            </w:pPr>
            <w:r w:rsidRPr="00861E63">
              <w:t xml:space="preserve"> врач-педиатр, медработник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center"/>
              <w:rPr>
                <w:b/>
                <w:sz w:val="20"/>
                <w:szCs w:val="20"/>
              </w:rPr>
            </w:pPr>
            <w:r w:rsidRPr="00861E63">
              <w:rPr>
                <w:b/>
                <w:sz w:val="20"/>
                <w:szCs w:val="20"/>
              </w:rPr>
              <w:t>Журнал комплексной оценки эффективности отряда, учреждения</w:t>
            </w:r>
          </w:p>
        </w:tc>
      </w:tr>
      <w:tr w:rsidR="0015281C" w:rsidRPr="00861E63" w:rsidTr="00711F18">
        <w:trPr>
          <w:trHeight w:val="227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center"/>
            </w:pPr>
            <w:r w:rsidRPr="00861E63">
              <w:t>3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r w:rsidRPr="00861E63">
              <w:t>Оценка показателей физической подготовленности:</w:t>
            </w:r>
          </w:p>
          <w:p w:rsidR="0015281C" w:rsidRPr="00861E63" w:rsidRDefault="0015281C" w:rsidP="00711F18">
            <w:r w:rsidRPr="00861E63">
              <w:t>- кистевая динамометрия;</w:t>
            </w:r>
          </w:p>
          <w:p w:rsidR="0015281C" w:rsidRPr="00861E63" w:rsidRDefault="0015281C" w:rsidP="00711F18">
            <w:r w:rsidRPr="00861E63">
              <w:t>- прыжок в длину с места;</w:t>
            </w:r>
          </w:p>
          <w:p w:rsidR="0015281C" w:rsidRPr="00861E63" w:rsidRDefault="0015281C" w:rsidP="00711F18">
            <w:r w:rsidRPr="00861E63">
              <w:t>- бег на 30 метров;</w:t>
            </w:r>
          </w:p>
          <w:p w:rsidR="0015281C" w:rsidRPr="00861E63" w:rsidRDefault="0015281C" w:rsidP="00711F18">
            <w:r w:rsidRPr="00861E63">
              <w:t>- подтягивание на перекладине (мальчики);</w:t>
            </w:r>
          </w:p>
          <w:p w:rsidR="0015281C" w:rsidRPr="00861E63" w:rsidRDefault="0015281C" w:rsidP="00711F18">
            <w:r w:rsidRPr="00861E63">
              <w:t>- подъем туловища в сед на 30 секунд (девочки)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r w:rsidRPr="00861E63">
              <w:t xml:space="preserve">в начале и в конце </w:t>
            </w:r>
          </w:p>
          <w:p w:rsidR="0015281C" w:rsidRPr="00861E63" w:rsidRDefault="0015281C" w:rsidP="00711F18">
            <w:pPr>
              <w:jc w:val="both"/>
            </w:pPr>
            <w:r w:rsidRPr="00861E63">
              <w:t>оздоровительной смены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center"/>
            </w:pPr>
            <w:r w:rsidRPr="00861E63">
              <w:t>врач-педиатр, медработник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center"/>
              <w:rPr>
                <w:b/>
                <w:sz w:val="20"/>
                <w:szCs w:val="20"/>
              </w:rPr>
            </w:pPr>
            <w:r w:rsidRPr="00861E63">
              <w:rPr>
                <w:b/>
                <w:sz w:val="20"/>
                <w:szCs w:val="20"/>
              </w:rPr>
              <w:t>Журнал комплексной оценки эффективности отряда, учреждения</w:t>
            </w:r>
          </w:p>
        </w:tc>
      </w:tr>
      <w:tr w:rsidR="0015281C" w:rsidRPr="00861E63" w:rsidTr="00711F18">
        <w:trPr>
          <w:trHeight w:val="227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center"/>
            </w:pPr>
            <w:r w:rsidRPr="00861E63">
              <w:t>4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r w:rsidRPr="00861E63">
              <w:t>Оценка показателей заболеваемости за период смены:</w:t>
            </w:r>
          </w:p>
          <w:p w:rsidR="0015281C" w:rsidRPr="00861E63" w:rsidRDefault="0015281C" w:rsidP="00711F18">
            <w:r w:rsidRPr="00861E63">
              <w:t>- острая заболеваемость;</w:t>
            </w:r>
          </w:p>
          <w:p w:rsidR="0015281C" w:rsidRPr="00861E63" w:rsidRDefault="0015281C" w:rsidP="00711F18">
            <w:r w:rsidRPr="00861E63">
              <w:t>- хроническая заболеваемость.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r w:rsidRPr="00861E63">
              <w:t xml:space="preserve">в начале и в конце </w:t>
            </w:r>
          </w:p>
          <w:p w:rsidR="0015281C" w:rsidRPr="00861E63" w:rsidRDefault="0015281C" w:rsidP="00711F18">
            <w:pPr>
              <w:jc w:val="both"/>
            </w:pPr>
            <w:r w:rsidRPr="00861E63">
              <w:t>оздоровительной смены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center"/>
            </w:pPr>
            <w:r w:rsidRPr="00861E63">
              <w:t>врач-педиатр, медработник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center"/>
              <w:rPr>
                <w:b/>
                <w:sz w:val="20"/>
                <w:szCs w:val="20"/>
              </w:rPr>
            </w:pPr>
            <w:r w:rsidRPr="00861E63">
              <w:rPr>
                <w:b/>
                <w:sz w:val="20"/>
                <w:szCs w:val="20"/>
              </w:rPr>
              <w:t>Журнал комплексной оценки эффективности отряда, учреждения</w:t>
            </w:r>
          </w:p>
        </w:tc>
      </w:tr>
      <w:tr w:rsidR="0015281C" w:rsidRPr="00861E63" w:rsidTr="00711F18">
        <w:trPr>
          <w:trHeight w:val="227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center"/>
            </w:pPr>
            <w:r w:rsidRPr="00861E63">
              <w:t>5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r w:rsidRPr="00861E63">
              <w:t>Комплексная оценка оздоровления детей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r w:rsidRPr="00861E63">
              <w:t xml:space="preserve">в начале и в конце </w:t>
            </w:r>
          </w:p>
          <w:p w:rsidR="0015281C" w:rsidRPr="00861E63" w:rsidRDefault="0015281C" w:rsidP="00711F18">
            <w:pPr>
              <w:jc w:val="both"/>
            </w:pPr>
            <w:r w:rsidRPr="00861E63">
              <w:t>оздоровительной смены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center"/>
            </w:pPr>
            <w:r w:rsidRPr="00861E63">
              <w:t>врач-педиатр, медработник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81C" w:rsidRPr="00861E63" w:rsidRDefault="0015281C" w:rsidP="00711F18">
            <w:pPr>
              <w:jc w:val="center"/>
              <w:rPr>
                <w:b/>
                <w:sz w:val="20"/>
                <w:szCs w:val="20"/>
              </w:rPr>
            </w:pPr>
            <w:r w:rsidRPr="00861E63">
              <w:rPr>
                <w:b/>
                <w:sz w:val="20"/>
                <w:szCs w:val="20"/>
              </w:rPr>
              <w:t>Журнал комплексной оценки эффективности отряда, учреждения</w:t>
            </w:r>
          </w:p>
        </w:tc>
      </w:tr>
    </w:tbl>
    <w:p w:rsidR="0015281C" w:rsidRPr="00861E63" w:rsidRDefault="0015281C" w:rsidP="0015281C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12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831"/>
        <w:gridCol w:w="2709"/>
      </w:tblGrid>
      <w:tr w:rsidR="0015281C" w:rsidRPr="00861E63" w:rsidTr="00711F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pPr>
              <w:rPr>
                <w:b/>
              </w:rPr>
            </w:pPr>
            <w:r w:rsidRPr="00861E63">
              <w:rPr>
                <w:b/>
              </w:rPr>
              <w:t>№</w:t>
            </w:r>
          </w:p>
          <w:p w:rsidR="0015281C" w:rsidRPr="00861E63" w:rsidRDefault="0015281C" w:rsidP="00711F18">
            <w:pPr>
              <w:rPr>
                <w:b/>
              </w:rPr>
            </w:pPr>
            <w:r w:rsidRPr="00861E63">
              <w:rPr>
                <w:b/>
              </w:rPr>
              <w:t>п\п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pPr>
              <w:tabs>
                <w:tab w:val="left" w:pos="0"/>
              </w:tabs>
              <w:jc w:val="both"/>
              <w:rPr>
                <w:b/>
              </w:rPr>
            </w:pPr>
            <w:r w:rsidRPr="00861E63">
              <w:rPr>
                <w:b/>
              </w:rPr>
              <w:t xml:space="preserve">Мероприятия по осуществлению визуального контроля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pPr>
              <w:tabs>
                <w:tab w:val="left" w:pos="0"/>
              </w:tabs>
              <w:rPr>
                <w:b/>
              </w:rPr>
            </w:pPr>
            <w:r w:rsidRPr="00861E63">
              <w:rPr>
                <w:b/>
              </w:rPr>
              <w:t>Периодичность</w:t>
            </w:r>
          </w:p>
        </w:tc>
      </w:tr>
      <w:tr w:rsidR="0015281C" w:rsidRPr="00861E63" w:rsidTr="00711F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E63">
              <w:rPr>
                <w:b/>
              </w:rPr>
              <w:t>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E63">
              <w:rPr>
                <w:b/>
              </w:rPr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E63">
              <w:rPr>
                <w:b/>
              </w:rPr>
              <w:t>3</w:t>
            </w:r>
          </w:p>
        </w:tc>
      </w:tr>
      <w:tr w:rsidR="0015281C" w:rsidRPr="00861E63" w:rsidTr="00711F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E63">
              <w:t>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pPr>
              <w:tabs>
                <w:tab w:val="left" w:pos="0"/>
              </w:tabs>
              <w:jc w:val="both"/>
            </w:pPr>
            <w:r w:rsidRPr="00861E63">
              <w:t>Наличие документа, подтверждающего соответствие оздоровительного учреждения действующим санитарным правилам.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pPr>
              <w:tabs>
                <w:tab w:val="left" w:pos="0"/>
              </w:tabs>
            </w:pPr>
            <w:r w:rsidRPr="00861E63">
              <w:t>На каждую смену</w:t>
            </w:r>
          </w:p>
        </w:tc>
      </w:tr>
      <w:tr w:rsidR="0015281C" w:rsidRPr="00861E63" w:rsidTr="00711F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pPr>
              <w:jc w:val="center"/>
            </w:pPr>
            <w:r w:rsidRPr="00861E63">
              <w:t>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pPr>
              <w:tabs>
                <w:tab w:val="left" w:pos="0"/>
              </w:tabs>
              <w:jc w:val="both"/>
            </w:pPr>
            <w:r w:rsidRPr="00861E63">
              <w:t xml:space="preserve">Проведение </w:t>
            </w:r>
            <w:proofErr w:type="spellStart"/>
            <w:r w:rsidRPr="00861E63">
              <w:t>акарицидной</w:t>
            </w:r>
            <w:proofErr w:type="spellEnd"/>
            <w:r w:rsidRPr="00861E63">
              <w:t xml:space="preserve"> обработки территорий оздоровительного учреждения и прилегающих территорий; мероприятий  по дезинфекции, дезинсекции, дератизации.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pPr>
              <w:tabs>
                <w:tab w:val="left" w:pos="0"/>
              </w:tabs>
            </w:pPr>
            <w:r w:rsidRPr="00861E63">
              <w:t>За 20 дней до открытия учреждения</w:t>
            </w:r>
          </w:p>
        </w:tc>
      </w:tr>
      <w:tr w:rsidR="0015281C" w:rsidRPr="00861E63" w:rsidTr="00711F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pPr>
              <w:jc w:val="center"/>
            </w:pPr>
            <w:r w:rsidRPr="00861E63">
              <w:lastRenderedPageBreak/>
              <w:t>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pPr>
              <w:tabs>
                <w:tab w:val="left" w:pos="0"/>
              </w:tabs>
              <w:jc w:val="both"/>
            </w:pPr>
            <w:r w:rsidRPr="00861E63">
              <w:t>Наличие медицинских документов о  прохождении обслуживающим персоналом обязательных предварительных при поступлении на работу и периодических профилактических  медицинских осмотров, гигиенического обучения с аттестацией, прививок (в соответствии с представленным списком).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pPr>
              <w:tabs>
                <w:tab w:val="left" w:pos="0"/>
              </w:tabs>
            </w:pPr>
            <w:r w:rsidRPr="00861E63">
              <w:t>При поступлении на работу</w:t>
            </w:r>
          </w:p>
        </w:tc>
      </w:tr>
      <w:tr w:rsidR="0015281C" w:rsidRPr="00861E63" w:rsidTr="00711F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pPr>
              <w:jc w:val="center"/>
            </w:pPr>
            <w:r w:rsidRPr="00861E63">
              <w:t>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pPr>
              <w:tabs>
                <w:tab w:val="left" w:pos="0"/>
              </w:tabs>
              <w:jc w:val="both"/>
            </w:pPr>
            <w:r w:rsidRPr="00861E63">
              <w:t xml:space="preserve">Проверка санитарно-технического состояния оздоровительного учреждения:   вентиляционных систем, систем холодного и горячего водоснабжения, канализации (дворовых туалетов); системы освещения, технологического и холодильного оборудования их своевременный ремонт. 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pPr>
              <w:tabs>
                <w:tab w:val="left" w:pos="0"/>
              </w:tabs>
            </w:pPr>
            <w:r w:rsidRPr="00861E63">
              <w:t>Постоянно</w:t>
            </w:r>
          </w:p>
        </w:tc>
      </w:tr>
      <w:tr w:rsidR="0015281C" w:rsidRPr="00861E63" w:rsidTr="00711F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pPr>
              <w:jc w:val="center"/>
            </w:pPr>
            <w:r w:rsidRPr="00861E63">
              <w:t>5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pPr>
              <w:tabs>
                <w:tab w:val="left" w:pos="0"/>
              </w:tabs>
              <w:jc w:val="both"/>
            </w:pPr>
            <w:r w:rsidRPr="00861E63">
              <w:t xml:space="preserve">Составление ежедневного меню-требования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pPr>
              <w:tabs>
                <w:tab w:val="left" w:pos="0"/>
              </w:tabs>
            </w:pPr>
            <w:r w:rsidRPr="00861E63">
              <w:t>Ежедневно</w:t>
            </w:r>
          </w:p>
        </w:tc>
      </w:tr>
      <w:tr w:rsidR="0015281C" w:rsidRPr="00861E63" w:rsidTr="00711F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pPr>
              <w:jc w:val="center"/>
              <w:rPr>
                <w:lang w:val="en-US"/>
              </w:rPr>
            </w:pPr>
            <w:r w:rsidRPr="00861E63">
              <w:t>6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pPr>
              <w:tabs>
                <w:tab w:val="left" w:pos="0"/>
              </w:tabs>
              <w:jc w:val="both"/>
            </w:pPr>
            <w:r w:rsidRPr="00861E63">
              <w:t>Наличие достаточного количества маркированного производственного оборудования, инвентаря, кухонной посуды, тары; столовой посуды, соблюдение правил мытья столовой и кухонной посуды.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pPr>
              <w:tabs>
                <w:tab w:val="left" w:pos="0"/>
              </w:tabs>
            </w:pPr>
            <w:r w:rsidRPr="00861E63">
              <w:t xml:space="preserve">Постоянно </w:t>
            </w:r>
          </w:p>
        </w:tc>
      </w:tr>
      <w:tr w:rsidR="0015281C" w:rsidRPr="00861E63" w:rsidTr="00711F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pPr>
              <w:jc w:val="center"/>
              <w:rPr>
                <w:lang w:val="en-US"/>
              </w:rPr>
            </w:pPr>
            <w:r w:rsidRPr="00861E63">
              <w:t>7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pPr>
              <w:tabs>
                <w:tab w:val="left" w:pos="0"/>
              </w:tabs>
              <w:jc w:val="both"/>
            </w:pPr>
            <w:r w:rsidRPr="00861E63">
              <w:t>Контроль за соблюдением санитарно-эпидемиологического режима: наличие достаточного количества моющих и дезинфицирующих средств, методических указаний по его применению; соблюдение режима профилактической и генеральной уборки помещений, маркировки и хранения уборочного инвентаря, проведение банных дней и смены постельного белья, полотенец.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pPr>
              <w:tabs>
                <w:tab w:val="left" w:pos="0"/>
              </w:tabs>
            </w:pPr>
            <w:r w:rsidRPr="00861E63">
              <w:t xml:space="preserve">Постоянно </w:t>
            </w:r>
          </w:p>
          <w:p w:rsidR="0015281C" w:rsidRPr="00861E63" w:rsidRDefault="0015281C" w:rsidP="00711F18"/>
          <w:p w:rsidR="0015281C" w:rsidRPr="00861E63" w:rsidRDefault="0015281C" w:rsidP="00711F18"/>
          <w:p w:rsidR="0015281C" w:rsidRPr="00861E63" w:rsidRDefault="0015281C" w:rsidP="00711F18">
            <w:r w:rsidRPr="00861E63">
              <w:t>1 раз в 7 дней</w:t>
            </w:r>
          </w:p>
          <w:p w:rsidR="0015281C" w:rsidRPr="00861E63" w:rsidRDefault="0015281C" w:rsidP="00711F18"/>
          <w:p w:rsidR="0015281C" w:rsidRPr="00861E63" w:rsidRDefault="0015281C" w:rsidP="00711F18"/>
          <w:p w:rsidR="0015281C" w:rsidRPr="00861E63" w:rsidRDefault="0015281C" w:rsidP="00711F18"/>
          <w:p w:rsidR="0015281C" w:rsidRPr="00861E63" w:rsidRDefault="0015281C" w:rsidP="00711F18"/>
        </w:tc>
      </w:tr>
      <w:tr w:rsidR="0015281C" w:rsidRPr="00861E63" w:rsidTr="00711F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pPr>
              <w:jc w:val="center"/>
            </w:pPr>
            <w:r w:rsidRPr="00861E63">
              <w:t>8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pPr>
              <w:tabs>
                <w:tab w:val="left" w:pos="0"/>
              </w:tabs>
              <w:jc w:val="both"/>
            </w:pPr>
            <w:r w:rsidRPr="00861E63">
              <w:t>Контроль за вывозом  твердых бытовых отходов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pPr>
              <w:tabs>
                <w:tab w:val="left" w:pos="0"/>
              </w:tabs>
            </w:pPr>
            <w:r w:rsidRPr="00861E63">
              <w:t>2 раза в неделю и по мере необходимости</w:t>
            </w:r>
          </w:p>
        </w:tc>
      </w:tr>
      <w:tr w:rsidR="0015281C" w:rsidRPr="00861E63" w:rsidTr="00711F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pPr>
              <w:jc w:val="center"/>
              <w:rPr>
                <w:lang w:val="en-US"/>
              </w:rPr>
            </w:pPr>
            <w:r w:rsidRPr="00861E63">
              <w:t>9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pPr>
              <w:tabs>
                <w:tab w:val="left" w:pos="0"/>
              </w:tabs>
            </w:pPr>
            <w:r w:rsidRPr="00861E63">
              <w:t>Ведение учетной документации в соответствии с перечнем форм учета, указанных в разделе 6.</w:t>
            </w:r>
          </w:p>
          <w:p w:rsidR="0015281C" w:rsidRPr="00861E63" w:rsidRDefault="0015281C" w:rsidP="00711F18">
            <w:pPr>
              <w:tabs>
                <w:tab w:val="left" w:pos="0"/>
              </w:tabs>
              <w:jc w:val="both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pPr>
              <w:tabs>
                <w:tab w:val="left" w:pos="0"/>
              </w:tabs>
            </w:pPr>
            <w:r w:rsidRPr="00861E63">
              <w:t>Ежедневно</w:t>
            </w:r>
          </w:p>
        </w:tc>
      </w:tr>
      <w:tr w:rsidR="0015281C" w:rsidRPr="00861E63" w:rsidTr="00711F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pPr>
              <w:jc w:val="center"/>
            </w:pPr>
            <w:r w:rsidRPr="00861E63">
              <w:t>10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pPr>
              <w:tabs>
                <w:tab w:val="left" w:pos="0"/>
              </w:tabs>
              <w:jc w:val="both"/>
            </w:pPr>
            <w:r w:rsidRPr="00861E63">
              <w:t xml:space="preserve">Контроль за выполнением режима дня, утвержденного руководителем оздоровительного учреждения.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pPr>
              <w:tabs>
                <w:tab w:val="left" w:pos="0"/>
              </w:tabs>
            </w:pPr>
            <w:r w:rsidRPr="00861E63">
              <w:t>Ежедневно</w:t>
            </w:r>
          </w:p>
        </w:tc>
      </w:tr>
      <w:tr w:rsidR="0015281C" w:rsidRPr="00861E63" w:rsidTr="00711F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pPr>
              <w:jc w:val="center"/>
            </w:pPr>
            <w:r w:rsidRPr="00861E63">
              <w:t>11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pPr>
              <w:tabs>
                <w:tab w:val="left" w:pos="0"/>
              </w:tabs>
              <w:jc w:val="both"/>
            </w:pPr>
            <w:r w:rsidRPr="00861E63">
              <w:t xml:space="preserve">Контроль за санитарным состоянием и содержанием   всех помещений и территории учреждения, соблюдение правил личной гигиены детьми и персоналом.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r w:rsidRPr="00861E63">
              <w:t>Ежедневно</w:t>
            </w:r>
          </w:p>
        </w:tc>
      </w:tr>
      <w:tr w:rsidR="0015281C" w:rsidRPr="00861E63" w:rsidTr="00711F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pPr>
              <w:jc w:val="center"/>
            </w:pPr>
            <w:r w:rsidRPr="00861E63">
              <w:t>12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pPr>
              <w:tabs>
                <w:tab w:val="left" w:pos="0"/>
              </w:tabs>
              <w:jc w:val="both"/>
            </w:pPr>
            <w:r w:rsidRPr="00861E63">
              <w:t xml:space="preserve">Направление в ТО Управление </w:t>
            </w:r>
            <w:proofErr w:type="spellStart"/>
            <w:r w:rsidRPr="00861E63">
              <w:t>Роспотребнадзора</w:t>
            </w:r>
            <w:proofErr w:type="spellEnd"/>
            <w:r w:rsidRPr="00861E63">
              <w:t xml:space="preserve"> по Ростовской области в </w:t>
            </w:r>
            <w:proofErr w:type="spellStart"/>
            <w:r w:rsidRPr="00861E63">
              <w:t>г.Азове</w:t>
            </w:r>
            <w:proofErr w:type="spellEnd"/>
            <w:r w:rsidRPr="00861E63">
              <w:t xml:space="preserve">, Азовском, Зерноградском, </w:t>
            </w:r>
            <w:proofErr w:type="spellStart"/>
            <w:r w:rsidRPr="00861E63">
              <w:t>Кагальницком</w:t>
            </w:r>
            <w:proofErr w:type="spellEnd"/>
            <w:r w:rsidRPr="00861E63">
              <w:t xml:space="preserve"> районах  информации о принятых мерах по устранению нарушений, выявленных должностными лицами ТО Управления </w:t>
            </w:r>
            <w:proofErr w:type="spellStart"/>
            <w:r w:rsidRPr="00861E63">
              <w:t>Роспотребнадзора</w:t>
            </w:r>
            <w:proofErr w:type="spellEnd"/>
            <w:r w:rsidRPr="00861E63">
              <w:t xml:space="preserve"> по Ростовской области в </w:t>
            </w:r>
            <w:proofErr w:type="spellStart"/>
            <w:r w:rsidRPr="00861E63">
              <w:t>г.Азове</w:t>
            </w:r>
            <w:proofErr w:type="spellEnd"/>
            <w:r w:rsidRPr="00861E63">
              <w:t xml:space="preserve">, Азовском, Зерноградском, </w:t>
            </w:r>
            <w:proofErr w:type="spellStart"/>
            <w:r w:rsidRPr="00861E63">
              <w:t>Кагальницком</w:t>
            </w:r>
            <w:proofErr w:type="spellEnd"/>
            <w:r w:rsidRPr="00861E63">
              <w:t xml:space="preserve"> районах  при проведении плановых и внеплановых проверок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C" w:rsidRPr="00861E63" w:rsidRDefault="0015281C" w:rsidP="00711F18">
            <w:r w:rsidRPr="00861E63">
              <w:t>В соответствии со сроками устранения выявленных нарушений</w:t>
            </w:r>
          </w:p>
        </w:tc>
      </w:tr>
    </w:tbl>
    <w:p w:rsidR="0015281C" w:rsidRPr="00861E63" w:rsidRDefault="0015281C" w:rsidP="0015281C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281C" w:rsidRPr="00861E63" w:rsidRDefault="0015281C" w:rsidP="0015281C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E63">
        <w:rPr>
          <w:rFonts w:ascii="Times New Roman" w:hAnsi="Times New Roman" w:cs="Times New Roman"/>
          <w:b/>
          <w:bCs/>
          <w:sz w:val="24"/>
          <w:szCs w:val="24"/>
        </w:rPr>
        <w:t>5.2. Контроль за выполнением комплекса санитарно-</w:t>
      </w:r>
      <w:proofErr w:type="gramStart"/>
      <w:r w:rsidRPr="00861E63">
        <w:rPr>
          <w:rFonts w:ascii="Times New Roman" w:hAnsi="Times New Roman" w:cs="Times New Roman"/>
          <w:b/>
          <w:bCs/>
          <w:sz w:val="24"/>
          <w:szCs w:val="24"/>
        </w:rPr>
        <w:t>эпидемиологических  мероприятий</w:t>
      </w:r>
      <w:proofErr w:type="gramEnd"/>
      <w:r w:rsidRPr="00861E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5281C" w:rsidRPr="00861E63" w:rsidRDefault="0015281C" w:rsidP="0015281C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E63">
        <w:rPr>
          <w:rFonts w:ascii="Times New Roman" w:hAnsi="Times New Roman" w:cs="Times New Roman"/>
          <w:b/>
          <w:bCs/>
          <w:sz w:val="24"/>
          <w:szCs w:val="24"/>
        </w:rPr>
        <w:t>(визуальный)</w:t>
      </w:r>
    </w:p>
    <w:p w:rsidR="0015281C" w:rsidRPr="00861E63" w:rsidRDefault="0015281C" w:rsidP="0015281C">
      <w:pPr>
        <w:jc w:val="both"/>
        <w:rPr>
          <w:b/>
          <w:bCs/>
          <w:sz w:val="28"/>
          <w:szCs w:val="28"/>
        </w:rPr>
      </w:pPr>
    </w:p>
    <w:p w:rsidR="0015281C" w:rsidRPr="00861E63" w:rsidRDefault="0015281C" w:rsidP="0015281C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E63">
        <w:rPr>
          <w:rFonts w:ascii="Times New Roman" w:hAnsi="Times New Roman" w:cs="Times New Roman"/>
          <w:b/>
          <w:bCs/>
          <w:sz w:val="24"/>
          <w:szCs w:val="24"/>
        </w:rPr>
        <w:t>5.3. Контроль за выполнением комплекса санитарно-эпидемиологических мероприятий на пищеблоке</w:t>
      </w:r>
    </w:p>
    <w:p w:rsidR="0015281C" w:rsidRPr="00861E63" w:rsidRDefault="0015281C" w:rsidP="0015281C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W w:w="53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7830"/>
        <w:gridCol w:w="1601"/>
      </w:tblGrid>
      <w:tr w:rsidR="0015281C" w:rsidRPr="00861E63" w:rsidTr="00711F18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E63">
              <w:rPr>
                <w:b/>
                <w:bCs/>
              </w:rPr>
              <w:t>№ п/п</w:t>
            </w:r>
          </w:p>
        </w:tc>
        <w:tc>
          <w:tcPr>
            <w:tcW w:w="3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E63">
              <w:rPr>
                <w:b/>
                <w:bCs/>
              </w:rPr>
              <w:t>Наименование мероприятий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E63">
              <w:rPr>
                <w:b/>
                <w:bCs/>
              </w:rPr>
              <w:t>Периодичность</w:t>
            </w:r>
          </w:p>
        </w:tc>
      </w:tr>
      <w:tr w:rsidR="0015281C" w:rsidRPr="00861E63" w:rsidTr="00711F18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E63">
              <w:rPr>
                <w:b/>
              </w:rPr>
              <w:t>1</w:t>
            </w:r>
          </w:p>
        </w:tc>
        <w:tc>
          <w:tcPr>
            <w:tcW w:w="3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E63">
              <w:rPr>
                <w:b/>
              </w:rPr>
              <w:t>2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E63">
              <w:rPr>
                <w:b/>
              </w:rPr>
              <w:t>3</w:t>
            </w:r>
          </w:p>
        </w:tc>
      </w:tr>
      <w:tr w:rsidR="0015281C" w:rsidRPr="00861E63" w:rsidTr="00711F18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E63">
              <w:lastRenderedPageBreak/>
              <w:t>1.</w:t>
            </w:r>
          </w:p>
        </w:tc>
        <w:tc>
          <w:tcPr>
            <w:tcW w:w="3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861E63">
              <w:t xml:space="preserve">Проверка санитарно-технического состояния столовой: исправность и эффективная работа отопительной, вентиляционных систем и систем хозяйственно питьевого холодного и горячего водоснабжения, канализации (дворовых туалетов); технологического и холодильного оборудования, осветительных проборов  их своевременный ремонт.  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61E63">
              <w:t>Постоянно</w:t>
            </w:r>
          </w:p>
        </w:tc>
      </w:tr>
      <w:tr w:rsidR="0015281C" w:rsidRPr="00861E63" w:rsidTr="00711F18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E63">
              <w:t>2.</w:t>
            </w:r>
          </w:p>
        </w:tc>
        <w:tc>
          <w:tcPr>
            <w:tcW w:w="3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861E63">
              <w:t>Проведение технического контроля соответствия оборудования паспортным характеристикам.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61E63">
              <w:t>ежегодно</w:t>
            </w:r>
          </w:p>
        </w:tc>
      </w:tr>
      <w:tr w:rsidR="0015281C" w:rsidRPr="00861E63" w:rsidTr="00711F18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E63">
              <w:t>3</w:t>
            </w:r>
          </w:p>
        </w:tc>
        <w:tc>
          <w:tcPr>
            <w:tcW w:w="3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E63">
              <w:t>Проверка температурного режима внутри холодильного оборудования с использованием термометров.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E63">
              <w:t>ежедневно</w:t>
            </w:r>
          </w:p>
        </w:tc>
      </w:tr>
      <w:tr w:rsidR="0015281C" w:rsidRPr="00861E63" w:rsidTr="00711F18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E63">
              <w:t>4</w:t>
            </w:r>
          </w:p>
        </w:tc>
        <w:tc>
          <w:tcPr>
            <w:tcW w:w="3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E63">
              <w:t>Проверка наличия дезинфицирующих и моющих средств для обработки инвентаря и правильности их использования.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jc w:val="center"/>
            </w:pPr>
            <w:r w:rsidRPr="00861E63">
              <w:t>постоянно</w:t>
            </w:r>
          </w:p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5281C" w:rsidRPr="00861E63" w:rsidTr="00711F18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E63">
              <w:t>5</w:t>
            </w:r>
          </w:p>
        </w:tc>
        <w:tc>
          <w:tcPr>
            <w:tcW w:w="3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E63">
              <w:t>Проверка сроков прохождения сотрудниками гигиенической подготовки, аттестации, медицинских осмотров и исследований, проведения профилактических прививок.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jc w:val="center"/>
            </w:pPr>
            <w:r w:rsidRPr="00861E63">
              <w:t>постоянно</w:t>
            </w:r>
          </w:p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5281C" w:rsidRPr="00861E63" w:rsidTr="00711F18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E63">
              <w:t>6</w:t>
            </w:r>
          </w:p>
        </w:tc>
        <w:tc>
          <w:tcPr>
            <w:tcW w:w="3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E63">
              <w:t>Осмотр сотрудников на наличие гнойничковых заболеваний кожи рук и открытых поверхностей тела, а также ангин,  катаральных явлений верхних дыхательных путей, своевременное их отстранение от работы.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E63">
              <w:t>ежедневно</w:t>
            </w:r>
          </w:p>
        </w:tc>
      </w:tr>
      <w:tr w:rsidR="0015281C" w:rsidRPr="00861E63" w:rsidTr="00711F18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jc w:val="center"/>
            </w:pPr>
            <w:r w:rsidRPr="00861E63">
              <w:t>7</w:t>
            </w:r>
          </w:p>
        </w:tc>
        <w:tc>
          <w:tcPr>
            <w:tcW w:w="3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tabs>
                <w:tab w:val="left" w:pos="0"/>
              </w:tabs>
              <w:jc w:val="both"/>
            </w:pPr>
            <w:r w:rsidRPr="00861E63">
              <w:t xml:space="preserve">Наличие санитарного паспорта на автотранспорт поставщиков. </w:t>
            </w:r>
          </w:p>
          <w:p w:rsidR="0015281C" w:rsidRPr="00861E63" w:rsidRDefault="0015281C" w:rsidP="00711F18">
            <w:pPr>
              <w:tabs>
                <w:tab w:val="left" w:pos="0"/>
              </w:tabs>
              <w:jc w:val="both"/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tabs>
                <w:tab w:val="left" w:pos="0"/>
              </w:tabs>
              <w:jc w:val="center"/>
            </w:pPr>
            <w:r w:rsidRPr="00861E63">
              <w:t>Постоянно</w:t>
            </w:r>
          </w:p>
        </w:tc>
      </w:tr>
      <w:tr w:rsidR="0015281C" w:rsidRPr="00861E63" w:rsidTr="00711F18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E63">
              <w:t>8</w:t>
            </w:r>
          </w:p>
        </w:tc>
        <w:tc>
          <w:tcPr>
            <w:tcW w:w="3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E63">
              <w:t>Проверка наличия соответствующих документов (удостоверение качества и безопасности пищевых продуктов, документов ветеринарно-санитарной экспертизы и др.), подтверждающих безопасность и качество поступающих на предприятие пищевых продуктов и продовольственного сырья, инвентаря, оборудования, тары, моющих и дезинфицирующих средств и т.д.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jc w:val="center"/>
            </w:pPr>
            <w:r w:rsidRPr="00861E63">
              <w:t>постоянно</w:t>
            </w:r>
          </w:p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5281C" w:rsidRPr="00861E63" w:rsidTr="00711F18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E63">
              <w:t>9</w:t>
            </w:r>
          </w:p>
        </w:tc>
        <w:tc>
          <w:tcPr>
            <w:tcW w:w="3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E63">
              <w:t>Проверка соблюдения сроков годности и условий хранения пищевых продуктов.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jc w:val="center"/>
            </w:pPr>
            <w:r w:rsidRPr="00861E63">
              <w:t>ежедневно</w:t>
            </w:r>
          </w:p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5281C" w:rsidRPr="00861E63" w:rsidTr="00711F18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E63">
              <w:t>10</w:t>
            </w:r>
          </w:p>
        </w:tc>
        <w:tc>
          <w:tcPr>
            <w:tcW w:w="3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E63">
              <w:t>Организация проведения лабораторных исследований блюд и кулинарных изделий в аккредитованной лаборатории.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ind w:firstLine="34"/>
              <w:jc w:val="center"/>
            </w:pPr>
            <w:r w:rsidRPr="00861E63">
              <w:t>В соответствии</w:t>
            </w:r>
          </w:p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861E63">
              <w:t>с разделом 7 программы</w:t>
            </w:r>
          </w:p>
        </w:tc>
      </w:tr>
      <w:tr w:rsidR="0015281C" w:rsidRPr="00861E63" w:rsidTr="00711F18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E63">
              <w:t>11</w:t>
            </w:r>
          </w:p>
        </w:tc>
        <w:tc>
          <w:tcPr>
            <w:tcW w:w="3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</w:pPr>
            <w:r w:rsidRPr="00861E63">
              <w:t>Проверка качества и своевременности уборки помещений, соблюдения режима дезинфекции, соблюдения правил личной гигиены.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jc w:val="center"/>
            </w:pPr>
            <w:r w:rsidRPr="00861E63">
              <w:t>постоянно</w:t>
            </w:r>
          </w:p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5281C" w:rsidRPr="00861E63" w:rsidTr="00711F18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E63">
              <w:t>12</w:t>
            </w:r>
          </w:p>
        </w:tc>
        <w:tc>
          <w:tcPr>
            <w:tcW w:w="3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E63">
              <w:t>Организация работ по дератизации, дезинсекции и дезинфекции.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E63">
              <w:t>ежемесячно</w:t>
            </w:r>
          </w:p>
        </w:tc>
      </w:tr>
      <w:tr w:rsidR="0015281C" w:rsidRPr="00861E63" w:rsidTr="00711F18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E63">
              <w:t>13</w:t>
            </w:r>
          </w:p>
        </w:tc>
        <w:tc>
          <w:tcPr>
            <w:tcW w:w="3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861E63">
              <w:t xml:space="preserve">Контроль за организацией питания: 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61E63">
              <w:t>ежедневно</w:t>
            </w:r>
          </w:p>
        </w:tc>
      </w:tr>
      <w:tr w:rsidR="0015281C" w:rsidRPr="00861E63" w:rsidTr="00711F18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E63">
              <w:t xml:space="preserve"> 13. 1</w:t>
            </w:r>
          </w:p>
        </w:tc>
        <w:tc>
          <w:tcPr>
            <w:tcW w:w="3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861E63">
              <w:t>Контроль за выполнением согласованного   примерного меню.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61E63">
              <w:t>ежемесячно</w:t>
            </w:r>
          </w:p>
        </w:tc>
      </w:tr>
      <w:tr w:rsidR="0015281C" w:rsidRPr="00861E63" w:rsidTr="00711F18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E63">
              <w:t>13.2</w:t>
            </w:r>
          </w:p>
        </w:tc>
        <w:tc>
          <w:tcPr>
            <w:tcW w:w="3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861E63">
              <w:t>Наличие достаточного количества маркированного производственного оборудования, инвентаря, кухонной посуды, тары; столовой посуды, соблюдение правил мытья столовой и кухонной посуды.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61E63">
              <w:t>ежедневно</w:t>
            </w:r>
          </w:p>
        </w:tc>
      </w:tr>
      <w:tr w:rsidR="0015281C" w:rsidRPr="00861E63" w:rsidTr="00711F18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61E63">
              <w:t>13.</w:t>
            </w:r>
            <w:r w:rsidRPr="00861E63">
              <w:rPr>
                <w:lang w:val="en-US"/>
              </w:rPr>
              <w:t>3</w:t>
            </w:r>
          </w:p>
        </w:tc>
        <w:tc>
          <w:tcPr>
            <w:tcW w:w="3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861E63">
              <w:t xml:space="preserve">Наличие нормативно-технологической документации, соблюдение питьевого режима, объема порций и выполнение норм питания с учетом возраста детей, проведение искусственной «С» витаминизации, использование обогащенных микронутриентами продуктов питания.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61E63">
              <w:t>ежедневно</w:t>
            </w:r>
          </w:p>
        </w:tc>
      </w:tr>
      <w:tr w:rsidR="0015281C" w:rsidRPr="00861E63" w:rsidTr="00711F18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61E63">
              <w:t>13.</w:t>
            </w:r>
            <w:r w:rsidRPr="00861E63">
              <w:rPr>
                <w:lang w:val="en-US"/>
              </w:rPr>
              <w:t>4</w:t>
            </w:r>
          </w:p>
        </w:tc>
        <w:tc>
          <w:tcPr>
            <w:tcW w:w="3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E63">
              <w:t xml:space="preserve">Подготовка сведений о качественном и количественном составе рациона питания: калорийность, содержание белков, жиров, углеводов, витаминов, макро- и микроэлементов.  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jc w:val="center"/>
            </w:pPr>
            <w:r w:rsidRPr="00861E63">
              <w:t>1 раз за 10 дней</w:t>
            </w:r>
          </w:p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5281C" w:rsidRPr="00861E63" w:rsidTr="00711F18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61E63">
              <w:t>13.</w:t>
            </w:r>
            <w:r w:rsidRPr="00861E63">
              <w:rPr>
                <w:lang w:val="en-US"/>
              </w:rPr>
              <w:t>5</w:t>
            </w:r>
          </w:p>
        </w:tc>
        <w:tc>
          <w:tcPr>
            <w:tcW w:w="3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861E63">
              <w:t xml:space="preserve">Снятие пробы готовой продукции </w:t>
            </w:r>
            <w:proofErr w:type="spellStart"/>
            <w:r w:rsidRPr="00861E63">
              <w:t>бракеражной</w:t>
            </w:r>
            <w:proofErr w:type="spellEnd"/>
            <w:r w:rsidRPr="00861E63">
              <w:t xml:space="preserve"> комиссией  (медицинский работник, работник пищеблока, представитель администрации образовательного учреждения) и оценка качества блюд по органолептическим показателям. 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61E63">
              <w:t>перед выдачей</w:t>
            </w:r>
          </w:p>
        </w:tc>
      </w:tr>
      <w:tr w:rsidR="0015281C" w:rsidRPr="00861E63" w:rsidTr="00711F18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61E63">
              <w:t>13.</w:t>
            </w:r>
            <w:r w:rsidRPr="00861E63">
              <w:rPr>
                <w:lang w:val="en-US"/>
              </w:rPr>
              <w:t>6</w:t>
            </w:r>
          </w:p>
        </w:tc>
        <w:tc>
          <w:tcPr>
            <w:tcW w:w="3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861E63">
              <w:t>Отбор суточных проб, соблюдение сроков их хранения.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61E63">
              <w:t>ежедневно</w:t>
            </w:r>
          </w:p>
        </w:tc>
      </w:tr>
      <w:tr w:rsidR="0015281C" w:rsidRPr="00861E63" w:rsidTr="00711F18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61E63">
              <w:t>13.</w:t>
            </w:r>
            <w:r w:rsidRPr="00861E63">
              <w:rPr>
                <w:lang w:val="en-US"/>
              </w:rPr>
              <w:t>7</w:t>
            </w:r>
          </w:p>
        </w:tc>
        <w:tc>
          <w:tcPr>
            <w:tcW w:w="3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861E63">
              <w:t>Контроль за ведением учетной документации, указанной в разделе 8.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1C" w:rsidRPr="00861E63" w:rsidRDefault="0015281C" w:rsidP="00711F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61E63">
              <w:t>ежедневно</w:t>
            </w:r>
          </w:p>
        </w:tc>
      </w:tr>
    </w:tbl>
    <w:p w:rsidR="0015281C" w:rsidRPr="00861E63" w:rsidRDefault="0015281C" w:rsidP="0015281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15281C" w:rsidRPr="00861E63" w:rsidRDefault="0015281C" w:rsidP="0015281C">
      <w:pPr>
        <w:pStyle w:val="a3"/>
        <w:spacing w:before="0" w:beforeAutospacing="0" w:after="0" w:afterAutospacing="0"/>
        <w:ind w:right="-105"/>
        <w:jc w:val="both"/>
        <w:rPr>
          <w:rFonts w:ascii="Times New Roman" w:hAnsi="Times New Roman" w:cs="Times New Roman"/>
        </w:rPr>
      </w:pPr>
      <w:r w:rsidRPr="00861E63">
        <w:rPr>
          <w:rFonts w:ascii="Times New Roman" w:hAnsi="Times New Roman" w:cs="Times New Roman"/>
          <w:b/>
          <w:bCs/>
        </w:rPr>
        <w:t xml:space="preserve">6. Перечень ситуаций, создающих угрозу санитарно-эпидемиологическому благополучию населения, при возникновении которых осуществляется информирование населения, органов местного самоуправления, ТО Управления </w:t>
      </w:r>
      <w:proofErr w:type="spellStart"/>
      <w:r w:rsidRPr="00861E63">
        <w:rPr>
          <w:rFonts w:ascii="Times New Roman" w:hAnsi="Times New Roman" w:cs="Times New Roman"/>
          <w:b/>
          <w:bCs/>
        </w:rPr>
        <w:t>Роспотребнадзора</w:t>
      </w:r>
      <w:proofErr w:type="spellEnd"/>
      <w:r w:rsidRPr="00861E63">
        <w:rPr>
          <w:rFonts w:ascii="Times New Roman" w:hAnsi="Times New Roman" w:cs="Times New Roman"/>
          <w:b/>
          <w:bCs/>
        </w:rPr>
        <w:t xml:space="preserve"> по Ростовской области в </w:t>
      </w:r>
      <w:proofErr w:type="spellStart"/>
      <w:r w:rsidRPr="00861E63">
        <w:rPr>
          <w:rFonts w:ascii="Times New Roman" w:hAnsi="Times New Roman" w:cs="Times New Roman"/>
          <w:b/>
          <w:bCs/>
        </w:rPr>
        <w:t>г.Азове</w:t>
      </w:r>
      <w:proofErr w:type="spellEnd"/>
      <w:r w:rsidRPr="00861E63">
        <w:rPr>
          <w:rFonts w:ascii="Times New Roman" w:hAnsi="Times New Roman" w:cs="Times New Roman"/>
          <w:b/>
          <w:bCs/>
        </w:rPr>
        <w:t xml:space="preserve">, Азовском, Зерноградском, </w:t>
      </w:r>
      <w:proofErr w:type="spellStart"/>
      <w:r w:rsidRPr="00861E63">
        <w:rPr>
          <w:rFonts w:ascii="Times New Roman" w:hAnsi="Times New Roman" w:cs="Times New Roman"/>
          <w:b/>
          <w:bCs/>
        </w:rPr>
        <w:t>Кагальницком</w:t>
      </w:r>
      <w:proofErr w:type="spellEnd"/>
      <w:r w:rsidRPr="00861E63">
        <w:rPr>
          <w:rFonts w:ascii="Times New Roman" w:hAnsi="Times New Roman" w:cs="Times New Roman"/>
          <w:b/>
          <w:bCs/>
        </w:rPr>
        <w:t xml:space="preserve"> районах</w:t>
      </w:r>
      <w:r w:rsidRPr="00861E63">
        <w:rPr>
          <w:rFonts w:ascii="Times New Roman" w:hAnsi="Times New Roman" w:cs="Times New Roman"/>
        </w:rPr>
        <w:t xml:space="preserve"> </w:t>
      </w:r>
    </w:p>
    <w:p w:rsidR="0015281C" w:rsidRPr="00861E63" w:rsidRDefault="0015281C" w:rsidP="0015281C">
      <w:pPr>
        <w:pStyle w:val="a3"/>
        <w:spacing w:before="0" w:beforeAutospacing="0" w:after="0" w:afterAutospacing="0"/>
        <w:ind w:right="-105"/>
        <w:jc w:val="both"/>
        <w:rPr>
          <w:rFonts w:ascii="Times New Roman" w:hAnsi="Times New Roman" w:cs="Times New Roman"/>
        </w:rPr>
      </w:pPr>
      <w:r w:rsidRPr="00861E63">
        <w:rPr>
          <w:rFonts w:ascii="Times New Roman" w:hAnsi="Times New Roman" w:cs="Times New Roman"/>
        </w:rPr>
        <w:t xml:space="preserve">получение сообщений об инфекционном, паразитарном заболевании (острая кишечная инфекция, вирусный гепатит А, трихинеллез и др.), отравлении, связанном с употреблением изготовленных блюд, аварий на водопроводной системе, отсутствие воды, аварий на канализационной системе. </w:t>
      </w:r>
    </w:p>
    <w:p w:rsidR="0015281C" w:rsidRPr="00861E63" w:rsidRDefault="0015281C" w:rsidP="0015281C">
      <w:pPr>
        <w:pStyle w:val="a3"/>
        <w:spacing w:before="0" w:beforeAutospacing="0" w:after="0" w:afterAutospacing="0"/>
        <w:ind w:right="-105"/>
        <w:jc w:val="both"/>
        <w:rPr>
          <w:rFonts w:ascii="Times New Roman" w:hAnsi="Times New Roman" w:cs="Times New Roman"/>
        </w:rPr>
      </w:pPr>
    </w:p>
    <w:p w:rsidR="0015281C" w:rsidRPr="00861E63" w:rsidRDefault="0015281C" w:rsidP="0015281C">
      <w:pPr>
        <w:ind w:right="-105"/>
        <w:jc w:val="both"/>
        <w:rPr>
          <w:b/>
          <w:bCs/>
        </w:rPr>
      </w:pPr>
      <w:r w:rsidRPr="00861E63">
        <w:rPr>
          <w:b/>
          <w:bCs/>
        </w:rPr>
        <w:t xml:space="preserve">7. Перечень объектов производственного контроля, представляющих потенциальную опасность для человека и среды его обитания,  в отношении которых необходима организация лабораторных исследований, испытаний: </w:t>
      </w:r>
    </w:p>
    <w:p w:rsidR="0015281C" w:rsidRPr="00861E63" w:rsidRDefault="0015281C" w:rsidP="0015281C">
      <w:pPr>
        <w:ind w:right="-105"/>
        <w:jc w:val="both"/>
      </w:pPr>
      <w:r w:rsidRPr="00861E63">
        <w:t>- производственные помещения организации общественного питания;</w:t>
      </w:r>
    </w:p>
    <w:p w:rsidR="0015281C" w:rsidRPr="00861E63" w:rsidRDefault="0015281C" w:rsidP="0015281C">
      <w:pPr>
        <w:ind w:right="-105"/>
        <w:jc w:val="both"/>
      </w:pPr>
      <w:r w:rsidRPr="00861E63">
        <w:t>- реализуемые блюда и  рационы питания;</w:t>
      </w:r>
    </w:p>
    <w:p w:rsidR="0015281C" w:rsidRPr="00861E63" w:rsidRDefault="0015281C" w:rsidP="0015281C">
      <w:pPr>
        <w:ind w:right="-105"/>
        <w:jc w:val="both"/>
      </w:pPr>
      <w:r w:rsidRPr="00861E63">
        <w:t>- технологические процессы;</w:t>
      </w:r>
    </w:p>
    <w:p w:rsidR="0015281C" w:rsidRPr="00861E63" w:rsidRDefault="0015281C" w:rsidP="0015281C">
      <w:pPr>
        <w:ind w:right="-105"/>
        <w:jc w:val="both"/>
      </w:pPr>
      <w:r w:rsidRPr="00861E63">
        <w:t>- рабочие места.</w:t>
      </w:r>
    </w:p>
    <w:p w:rsidR="0015281C" w:rsidRPr="00861E63" w:rsidRDefault="0015281C" w:rsidP="0015281C">
      <w:pPr>
        <w:pStyle w:val="a3"/>
        <w:spacing w:beforeAutospacing="0" w:after="0" w:afterAutospacing="0"/>
        <w:ind w:right="664"/>
        <w:jc w:val="center"/>
        <w:rPr>
          <w:rFonts w:ascii="Times New Roman" w:hAnsi="Times New Roman" w:cs="Times New Roman"/>
          <w:b/>
          <w:bCs/>
        </w:rPr>
      </w:pPr>
      <w:r w:rsidRPr="00861E63">
        <w:rPr>
          <w:rFonts w:ascii="Times New Roman" w:hAnsi="Times New Roman" w:cs="Times New Roman"/>
          <w:b/>
          <w:bCs/>
        </w:rPr>
        <w:t>Организация лабораторных исследований, испытаний</w:t>
      </w:r>
    </w:p>
    <w:p w:rsidR="0015281C" w:rsidRPr="00861E63" w:rsidRDefault="0015281C" w:rsidP="0015281C">
      <w:pPr>
        <w:jc w:val="center"/>
        <w:rPr>
          <w:b/>
          <w:bCs/>
          <w:color w:val="0000FF"/>
        </w:rPr>
      </w:pPr>
      <w:r w:rsidRPr="00861E63">
        <w:rPr>
          <w:b/>
          <w:bCs/>
        </w:rPr>
        <w:t>в организациях питания  оздоровительного учреждения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2575"/>
        <w:gridCol w:w="1845"/>
        <w:gridCol w:w="2203"/>
      </w:tblGrid>
      <w:tr w:rsidR="0015281C" w:rsidRPr="00861E63" w:rsidTr="00711F18">
        <w:trPr>
          <w:cantSplit/>
          <w:tblHeader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</w:pPr>
            <w:r w:rsidRPr="00861E63">
              <w:t>Вид исследований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</w:pPr>
            <w:r w:rsidRPr="00861E63">
              <w:t>Объект исследования (обследования)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</w:pPr>
            <w:r w:rsidRPr="00861E63">
              <w:t>Количество, не менее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</w:pPr>
            <w:r w:rsidRPr="00861E63">
              <w:t>Кратность, не реже</w:t>
            </w:r>
          </w:p>
        </w:tc>
      </w:tr>
      <w:tr w:rsidR="0015281C" w:rsidRPr="00861E63" w:rsidTr="00711F18">
        <w:trPr>
          <w:cantSplit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</w:pPr>
            <w:r w:rsidRPr="00861E63">
              <w:t>Микробиологические исследования проб готовых блюд на соответствие гигиеническим нормативам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1C" w:rsidRPr="00861E63" w:rsidRDefault="0015281C" w:rsidP="00711F18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861E63">
              <w:rPr>
                <w:rFonts w:ascii="Times New Roman" w:hAnsi="Times New Roman" w:cs="Times New Roman"/>
              </w:rP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1C" w:rsidRPr="00861E63" w:rsidRDefault="0015281C" w:rsidP="00711F18">
            <w:pPr>
              <w:jc w:val="center"/>
            </w:pPr>
            <w:r w:rsidRPr="00861E63">
              <w:t>1 проба</w:t>
            </w:r>
          </w:p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</w:pPr>
            <w:r w:rsidRPr="00861E63">
              <w:t>исследуемого приема пищи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1C" w:rsidRPr="00861E63" w:rsidRDefault="0015281C" w:rsidP="00711F18">
            <w:pPr>
              <w:jc w:val="center"/>
            </w:pPr>
          </w:p>
          <w:p w:rsidR="0015281C" w:rsidRPr="00861E63" w:rsidRDefault="0015281C" w:rsidP="00711F18">
            <w:pPr>
              <w:jc w:val="center"/>
            </w:pPr>
            <w:r w:rsidRPr="00861E63">
              <w:t>1 раз в сезон</w:t>
            </w:r>
          </w:p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</w:pPr>
          </w:p>
        </w:tc>
      </w:tr>
      <w:tr w:rsidR="0015281C" w:rsidRPr="00861E63" w:rsidTr="00711F18">
        <w:trPr>
          <w:cantSplit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</w:pPr>
            <w:r w:rsidRPr="00861E63">
              <w:t>Микробиологические исследования  смывов на наличие санитарно-показательной микрофлоры (БГКП)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</w:pPr>
            <w:r w:rsidRPr="00861E63">
              <w:t>Объекты производственного окружения, руки и спецодежда персонала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</w:pPr>
            <w:r w:rsidRPr="00861E63"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</w:pPr>
            <w:r w:rsidRPr="00861E63">
              <w:t>1 раз в сезон</w:t>
            </w:r>
          </w:p>
        </w:tc>
      </w:tr>
      <w:tr w:rsidR="0015281C" w:rsidRPr="00861E63" w:rsidTr="00711F18">
        <w:trPr>
          <w:cantSplit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</w:pPr>
            <w:r w:rsidRPr="00861E63">
              <w:t xml:space="preserve">Микробиологические исследования  смывов на наличие возбудителей </w:t>
            </w:r>
            <w:proofErr w:type="spellStart"/>
            <w:r w:rsidRPr="00861E63">
              <w:t>иерсиниозов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1C" w:rsidRPr="00861E63" w:rsidRDefault="0015281C" w:rsidP="00711F18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861E63">
              <w:rPr>
                <w:rFonts w:ascii="Times New Roman" w:hAnsi="Times New Roman" w:cs="Times New Roman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1C" w:rsidRPr="00861E63" w:rsidRDefault="0015281C" w:rsidP="00711F18">
            <w:pPr>
              <w:jc w:val="center"/>
            </w:pPr>
          </w:p>
          <w:p w:rsidR="0015281C" w:rsidRPr="00861E63" w:rsidRDefault="0015281C" w:rsidP="00711F18">
            <w:pPr>
              <w:pStyle w:val="aa"/>
              <w:keepLines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1E63">
              <w:rPr>
                <w:rFonts w:ascii="Times New Roman" w:hAnsi="Times New Roman" w:cs="Times New Roman"/>
              </w:rPr>
              <w:t>5 смывов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1C" w:rsidRPr="00861E63" w:rsidRDefault="0015281C" w:rsidP="00711F18">
            <w:pPr>
              <w:jc w:val="center"/>
            </w:pPr>
          </w:p>
          <w:p w:rsidR="0015281C" w:rsidRPr="00861E63" w:rsidRDefault="0015281C" w:rsidP="00711F1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</w:pPr>
            <w:r w:rsidRPr="00861E63">
              <w:t>1 раз в сезон</w:t>
            </w:r>
          </w:p>
        </w:tc>
      </w:tr>
    </w:tbl>
    <w:p w:rsidR="0015281C" w:rsidRPr="00861E63" w:rsidRDefault="0015281C" w:rsidP="0015281C">
      <w:pPr>
        <w:jc w:val="both"/>
      </w:pPr>
    </w:p>
    <w:p w:rsidR="0015281C" w:rsidRPr="00861E63" w:rsidRDefault="0015281C" w:rsidP="0015281C">
      <w:pPr>
        <w:ind w:firstLine="284"/>
        <w:jc w:val="both"/>
        <w:rPr>
          <w:b/>
          <w:bCs/>
        </w:rPr>
      </w:pPr>
      <w:r w:rsidRPr="00861E63">
        <w:rPr>
          <w:b/>
          <w:bCs/>
        </w:rPr>
        <w:t>8. Перечень форм учета и отчетности, установленной действующим законодательством по вопросам, связанным с осуществлением производственного контроля:</w:t>
      </w:r>
    </w:p>
    <w:p w:rsidR="0015281C" w:rsidRPr="00861E63" w:rsidRDefault="0015281C" w:rsidP="0015281C">
      <w:pPr>
        <w:jc w:val="both"/>
      </w:pPr>
      <w:r w:rsidRPr="00861E63">
        <w:t>8.1. Журнал учета результатов медицинских осмотров работников (приложение 6 СП 2.3.6.1079-01);</w:t>
      </w:r>
    </w:p>
    <w:p w:rsidR="0015281C" w:rsidRPr="00861E63" w:rsidRDefault="0015281C" w:rsidP="0015281C">
      <w:pPr>
        <w:jc w:val="both"/>
      </w:pPr>
      <w:r w:rsidRPr="00861E63">
        <w:t xml:space="preserve">8.2. Журналы учетной документации пищеблока: «Журнал бракеража пищевых продуктов и продовольственного сырья»; «Журнал бракеража кулинарной готовой продукции»; «Журнал здоровья»; «Журнал проведения витаминизации третьих блюд»; «Журнал учета температурного </w:t>
      </w:r>
      <w:proofErr w:type="gramStart"/>
      <w:r w:rsidRPr="00861E63">
        <w:t>режима  холодильного</w:t>
      </w:r>
      <w:proofErr w:type="gramEnd"/>
      <w:r w:rsidRPr="00861E63">
        <w:t xml:space="preserve"> оборудования»; «Ведомость контроля за рационом питания» (приложение 10 СанПиН 2.4.5.2409-08); </w:t>
      </w:r>
    </w:p>
    <w:p w:rsidR="0015281C" w:rsidRPr="00861E63" w:rsidRDefault="0015281C" w:rsidP="0015281C">
      <w:pPr>
        <w:jc w:val="both"/>
      </w:pPr>
      <w:r w:rsidRPr="00861E63">
        <w:lastRenderedPageBreak/>
        <w:t xml:space="preserve">8.3. Личные медицинские книжки работников; </w:t>
      </w:r>
    </w:p>
    <w:p w:rsidR="0015281C" w:rsidRPr="00861E63" w:rsidRDefault="0015281C" w:rsidP="0015281C">
      <w:pPr>
        <w:jc w:val="both"/>
      </w:pPr>
      <w:r w:rsidRPr="00861E63">
        <w:t>8.4. Санитарные паспорта на транспорт поставщика;</w:t>
      </w:r>
    </w:p>
    <w:p w:rsidR="0015281C" w:rsidRPr="00861E63" w:rsidRDefault="0015281C" w:rsidP="0015281C">
      <w:pPr>
        <w:jc w:val="both"/>
      </w:pPr>
      <w:r w:rsidRPr="00861E63">
        <w:t>8.5. Акты отбора проб и протоколы лабораторных исследований аккредитованных лабораторий;</w:t>
      </w:r>
    </w:p>
    <w:p w:rsidR="0015281C" w:rsidRPr="00861E63" w:rsidRDefault="0015281C" w:rsidP="0015281C">
      <w:pPr>
        <w:jc w:val="both"/>
      </w:pPr>
      <w:r w:rsidRPr="00861E63">
        <w:t>8.7. Договоры и акты приема выполненных работ по договорам (вывоз отходов,  дератизация, дезинсекция и т.д.);</w:t>
      </w:r>
    </w:p>
    <w:p w:rsidR="0015281C" w:rsidRPr="00861E63" w:rsidRDefault="0015281C" w:rsidP="0015281C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61E6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8.8. Журнал аварийных ситуаций;</w:t>
      </w:r>
    </w:p>
    <w:p w:rsidR="0015281C" w:rsidRPr="00861E63" w:rsidRDefault="0015281C" w:rsidP="0015281C">
      <w:pPr>
        <w:jc w:val="both"/>
      </w:pPr>
      <w:r w:rsidRPr="00861E63">
        <w:t>8.9. Журналы учетной документации медицинского блока: «Журнал учета расхода дезинфекционных  средств», «Журнал учета  инфекционных заболеваний», «Журнал осмотра детей  на  педикулез», «Журнал учета результатов  медицинского наблюдения за всеми детьми в  период   пребывания в учреждении», «Журнал учета  времени работы  бактерицидного облучателя», «Журнал учета качества стерилизации (по установленной форме)».</w:t>
      </w:r>
    </w:p>
    <w:p w:rsidR="0015281C" w:rsidRPr="00861E63" w:rsidRDefault="0015281C" w:rsidP="0015281C"/>
    <w:p w:rsidR="002D45AD" w:rsidRDefault="002D45AD" w:rsidP="002D45AD">
      <w:pPr>
        <w:tabs>
          <w:tab w:val="left" w:pos="5529"/>
        </w:tabs>
        <w:jc w:val="center"/>
        <w:rPr>
          <w:b/>
          <w:bCs/>
        </w:rPr>
      </w:pPr>
    </w:p>
    <w:sectPr w:rsidR="002D45AD" w:rsidSect="0045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55A1E"/>
    <w:multiLevelType w:val="hybridMultilevel"/>
    <w:tmpl w:val="1716F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BE25688"/>
    <w:multiLevelType w:val="hybridMultilevel"/>
    <w:tmpl w:val="AF88A1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5AD"/>
    <w:rsid w:val="00060432"/>
    <w:rsid w:val="00126417"/>
    <w:rsid w:val="0015281C"/>
    <w:rsid w:val="0017422B"/>
    <w:rsid w:val="001A0B94"/>
    <w:rsid w:val="00245693"/>
    <w:rsid w:val="002A369B"/>
    <w:rsid w:val="002C4A1F"/>
    <w:rsid w:val="002D45AD"/>
    <w:rsid w:val="003E5F24"/>
    <w:rsid w:val="00402E2C"/>
    <w:rsid w:val="00452120"/>
    <w:rsid w:val="00452C76"/>
    <w:rsid w:val="004952E4"/>
    <w:rsid w:val="00496FB0"/>
    <w:rsid w:val="004B568A"/>
    <w:rsid w:val="00564DAF"/>
    <w:rsid w:val="005907D3"/>
    <w:rsid w:val="006F37BD"/>
    <w:rsid w:val="007C4A5A"/>
    <w:rsid w:val="007F0BD8"/>
    <w:rsid w:val="008B3F04"/>
    <w:rsid w:val="00A114E6"/>
    <w:rsid w:val="00A229B8"/>
    <w:rsid w:val="00A72D53"/>
    <w:rsid w:val="00AA4E97"/>
    <w:rsid w:val="00AB49EA"/>
    <w:rsid w:val="00AD0E11"/>
    <w:rsid w:val="00B31B52"/>
    <w:rsid w:val="00B85754"/>
    <w:rsid w:val="00C17D0F"/>
    <w:rsid w:val="00C17E07"/>
    <w:rsid w:val="00C40175"/>
    <w:rsid w:val="00C83988"/>
    <w:rsid w:val="00CD110E"/>
    <w:rsid w:val="00D367FC"/>
    <w:rsid w:val="00DD0BA8"/>
    <w:rsid w:val="00E0542B"/>
    <w:rsid w:val="00F4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0885"/>
  <w15:docId w15:val="{2BEFD738-73CE-43E6-AE78-A3866336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AD"/>
    <w:pPr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45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D45A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2D45AD"/>
    <w:pPr>
      <w:keepNext/>
      <w:jc w:val="center"/>
      <w:outlineLvl w:val="4"/>
    </w:pPr>
    <w:rPr>
      <w:rFonts w:ascii="Courier New" w:hAnsi="Courier New" w:cs="Courier New"/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45AD"/>
    <w:rPr>
      <w:rFonts w:ascii="Cambria" w:eastAsia="Calibri" w:hAnsi="Cambria" w:cs="Cambria"/>
      <w:b/>
      <w:bCs/>
      <w:i/>
      <w:i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D45AD"/>
    <w:rPr>
      <w:rFonts w:ascii="Courier New" w:eastAsia="Calibri" w:hAnsi="Courier New" w:cs="Courier New"/>
      <w:b/>
      <w:bCs/>
      <w:color w:val="333333"/>
      <w:sz w:val="24"/>
      <w:szCs w:val="24"/>
      <w:lang w:eastAsia="ru-RU"/>
    </w:rPr>
  </w:style>
  <w:style w:type="paragraph" w:styleId="a3">
    <w:name w:val="Normal (Web)"/>
    <w:basedOn w:val="a"/>
    <w:link w:val="a4"/>
    <w:semiHidden/>
    <w:rsid w:val="002D45AD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a4">
    <w:name w:val="Обычный (веб) Знак"/>
    <w:basedOn w:val="a0"/>
    <w:link w:val="a3"/>
    <w:semiHidden/>
    <w:rsid w:val="002D45AD"/>
    <w:rPr>
      <w:rFonts w:ascii="Calibri" w:eastAsia="Calibri" w:hAnsi="Calibri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45AD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customStyle="1" w:styleId="ConsPlusNormal">
    <w:name w:val="ConsPlusNormal"/>
    <w:rsid w:val="002D4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2D45AD"/>
    <w:rPr>
      <w:rFonts w:ascii="Calibri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D45AD"/>
    <w:rPr>
      <w:rFonts w:ascii="Calibri" w:eastAsia="Calibri" w:hAnsi="Calibri" w:cs="Calibri"/>
      <w:sz w:val="20"/>
      <w:szCs w:val="20"/>
      <w:lang w:eastAsia="ru-RU"/>
    </w:rPr>
  </w:style>
  <w:style w:type="paragraph" w:customStyle="1" w:styleId="ConsNormal">
    <w:name w:val="ConsNormal"/>
    <w:rsid w:val="002D45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2D4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7">
    <w:name w:val="footnote reference"/>
    <w:basedOn w:val="a0"/>
    <w:semiHidden/>
    <w:rsid w:val="002D45AD"/>
    <w:rPr>
      <w:rFonts w:cs="Times New Roman"/>
      <w:vertAlign w:val="superscript"/>
    </w:rPr>
  </w:style>
  <w:style w:type="paragraph" w:styleId="a8">
    <w:name w:val="Body Text"/>
    <w:basedOn w:val="a"/>
    <w:link w:val="a9"/>
    <w:rsid w:val="002D45AD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cs="Calibri"/>
    </w:rPr>
  </w:style>
  <w:style w:type="character" w:customStyle="1" w:styleId="a9">
    <w:name w:val="Основной текст Знак"/>
    <w:basedOn w:val="a0"/>
    <w:link w:val="a8"/>
    <w:rsid w:val="002D45AD"/>
    <w:rPr>
      <w:rFonts w:ascii="Calibri" w:eastAsia="Calibri" w:hAnsi="Calibri" w:cs="Calibri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2D45AD"/>
    <w:pPr>
      <w:ind w:firstLine="426"/>
      <w:jc w:val="both"/>
    </w:pPr>
    <w:rPr>
      <w:rFonts w:ascii="Calibri" w:hAnsi="Calibri" w:cs="Calibri"/>
    </w:rPr>
  </w:style>
  <w:style w:type="paragraph" w:customStyle="1" w:styleId="aa">
    <w:name w:val="Таблица Знак Знак Знак Знак Знак Знак Знак"/>
    <w:basedOn w:val="a"/>
    <w:semiHidden/>
    <w:rsid w:val="002D45AD"/>
    <w:pPr>
      <w:keepLines/>
      <w:spacing w:line="240" w:lineRule="exact"/>
    </w:pPr>
    <w:rPr>
      <w:rFonts w:ascii="Calibri" w:hAnsi="Calibri" w:cs="Calibri"/>
    </w:rPr>
  </w:style>
  <w:style w:type="paragraph" w:styleId="ab">
    <w:name w:val="No Spacing"/>
    <w:uiPriority w:val="1"/>
    <w:qFormat/>
    <w:rsid w:val="00402E2C"/>
    <w:pPr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114E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114E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FC893-0881-440F-AB00-3660115A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3107</Words>
  <Characters>17713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1</Company>
  <LinksUpToDate>false</LinksUpToDate>
  <CharactersWithSpaces>20779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</dc:creator>
  <cp:keywords/>
  <dc:description/>
  <cp:lastModifiedBy>Anastasia</cp:lastModifiedBy>
  <cp:revision>34</cp:revision>
  <cp:lastPrinted>2020-05-14T06:54:00Z</cp:lastPrinted>
  <dcterms:created xsi:type="dcterms:W3CDTF">2013-04-26T09:50:00Z</dcterms:created>
  <dcterms:modified xsi:type="dcterms:W3CDTF">2021-02-24T12:50:00Z</dcterms:modified>
</cp:coreProperties>
</file>